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71E" w:rsidRDefault="0023571E" w:rsidP="00BC7357">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Portal CEE/Transparencia.</w:t>
      </w:r>
    </w:p>
    <w:p w:rsidR="0023571E" w:rsidRPr="004A6E34" w:rsidRDefault="004E232F" w:rsidP="00BC7357">
      <w:pPr>
        <w:autoSpaceDE w:val="0"/>
        <w:autoSpaceDN w:val="0"/>
        <w:adjustRightInd w:val="0"/>
        <w:spacing w:after="0" w:line="240" w:lineRule="auto"/>
        <w:jc w:val="both"/>
        <w:rPr>
          <w:rFonts w:ascii="Arial" w:hAnsi="Arial" w:cs="Arial"/>
          <w:b/>
          <w:color w:val="000000"/>
          <w:sz w:val="24"/>
          <w:szCs w:val="24"/>
        </w:rPr>
      </w:pPr>
      <w:r w:rsidRPr="004A6E34">
        <w:rPr>
          <w:rFonts w:ascii="Arial" w:hAnsi="Arial" w:cs="Arial"/>
          <w:b/>
          <w:color w:val="000000"/>
          <w:sz w:val="24"/>
          <w:szCs w:val="24"/>
        </w:rPr>
        <w:t>Artículo 95</w:t>
      </w:r>
      <w:r w:rsidR="0023571E" w:rsidRPr="004A6E34">
        <w:rPr>
          <w:rFonts w:ascii="Arial" w:hAnsi="Arial" w:cs="Arial"/>
          <w:b/>
          <w:color w:val="000000"/>
          <w:sz w:val="24"/>
          <w:szCs w:val="24"/>
        </w:rPr>
        <w:t xml:space="preserve">, fracción </w:t>
      </w:r>
      <w:r w:rsidRPr="004A6E34">
        <w:rPr>
          <w:rFonts w:ascii="Arial" w:hAnsi="Arial" w:cs="Arial"/>
          <w:b/>
          <w:color w:val="000000"/>
          <w:sz w:val="24"/>
          <w:szCs w:val="24"/>
        </w:rPr>
        <w:t>L</w:t>
      </w:r>
      <w:r w:rsidR="0023571E" w:rsidRPr="004A6E34">
        <w:rPr>
          <w:rFonts w:ascii="Arial" w:hAnsi="Arial" w:cs="Arial"/>
          <w:b/>
          <w:color w:val="000000"/>
          <w:sz w:val="24"/>
          <w:szCs w:val="24"/>
        </w:rPr>
        <w:t>.</w:t>
      </w:r>
    </w:p>
    <w:p w:rsidR="0023571E" w:rsidRDefault="0023571E" w:rsidP="00BC7357">
      <w:pPr>
        <w:autoSpaceDE w:val="0"/>
        <w:autoSpaceDN w:val="0"/>
        <w:adjustRightInd w:val="0"/>
        <w:spacing w:after="0" w:line="240" w:lineRule="auto"/>
        <w:jc w:val="both"/>
        <w:rPr>
          <w:rFonts w:ascii="Arial" w:hAnsi="Arial" w:cs="Arial"/>
          <w:b/>
          <w:color w:val="000000"/>
          <w:sz w:val="24"/>
          <w:szCs w:val="24"/>
        </w:rPr>
      </w:pPr>
    </w:p>
    <w:p w:rsidR="0023571E" w:rsidRDefault="00606D13" w:rsidP="00606D13">
      <w:pPr>
        <w:pStyle w:val="Prrafodelista"/>
        <w:numPr>
          <w:ilvl w:val="0"/>
          <w:numId w:val="1"/>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Becas.</w:t>
      </w:r>
    </w:p>
    <w:p w:rsidR="00606D13" w:rsidRPr="00606D13" w:rsidRDefault="00606D13" w:rsidP="00606D13">
      <w:pPr>
        <w:pStyle w:val="Prrafodelista"/>
        <w:autoSpaceDE w:val="0"/>
        <w:autoSpaceDN w:val="0"/>
        <w:adjustRightInd w:val="0"/>
        <w:spacing w:after="0" w:line="240" w:lineRule="auto"/>
        <w:jc w:val="both"/>
        <w:rPr>
          <w:rFonts w:ascii="Arial" w:hAnsi="Arial" w:cs="Arial"/>
          <w:b/>
          <w:color w:val="000000"/>
          <w:sz w:val="24"/>
          <w:szCs w:val="24"/>
        </w:rPr>
      </w:pPr>
    </w:p>
    <w:p w:rsidR="00BC7357" w:rsidRPr="00280D87" w:rsidRDefault="00BC7357" w:rsidP="00BC7357">
      <w:pPr>
        <w:autoSpaceDE w:val="0"/>
        <w:autoSpaceDN w:val="0"/>
        <w:adjustRightInd w:val="0"/>
        <w:spacing w:after="0" w:line="240" w:lineRule="auto"/>
        <w:jc w:val="both"/>
        <w:rPr>
          <w:rFonts w:ascii="Arial" w:hAnsi="Arial" w:cs="Arial"/>
          <w:b/>
          <w:color w:val="000000"/>
          <w:sz w:val="24"/>
          <w:szCs w:val="24"/>
        </w:rPr>
      </w:pPr>
      <w:r w:rsidRPr="00280D87">
        <w:rPr>
          <w:rFonts w:ascii="Arial" w:hAnsi="Arial" w:cs="Arial"/>
          <w:b/>
          <w:color w:val="000000"/>
          <w:sz w:val="24"/>
          <w:szCs w:val="24"/>
        </w:rPr>
        <w:t xml:space="preserve">MAESTRÍA EN </w:t>
      </w:r>
      <w:r w:rsidR="007D6A7C">
        <w:rPr>
          <w:rFonts w:ascii="Arial" w:hAnsi="Arial" w:cs="Arial"/>
          <w:b/>
          <w:color w:val="000000"/>
          <w:sz w:val="24"/>
          <w:szCs w:val="24"/>
        </w:rPr>
        <w:t>CIENCIAS POLÍTICAS</w:t>
      </w:r>
    </w:p>
    <w:p w:rsidR="00BC7357" w:rsidRPr="00280D87" w:rsidRDefault="0023571E" w:rsidP="0065199F">
      <w:pPr>
        <w:spacing w:after="0" w:line="240" w:lineRule="auto"/>
        <w:jc w:val="both"/>
        <w:rPr>
          <w:rFonts w:ascii="Arial" w:hAnsi="Arial" w:cs="Arial"/>
          <w:sz w:val="24"/>
          <w:szCs w:val="24"/>
        </w:rPr>
      </w:pPr>
      <w:r>
        <w:rPr>
          <w:rFonts w:ascii="Arial" w:hAnsi="Arial" w:cs="Arial"/>
          <w:sz w:val="24"/>
          <w:szCs w:val="24"/>
        </w:rPr>
        <w:t>Facilitar</w:t>
      </w:r>
      <w:r w:rsidR="00BC7357" w:rsidRPr="00280D87">
        <w:rPr>
          <w:rFonts w:ascii="Arial" w:hAnsi="Arial" w:cs="Arial"/>
          <w:sz w:val="24"/>
          <w:szCs w:val="24"/>
        </w:rPr>
        <w:t xml:space="preserve"> al personal del Servicio Profesional Electoral y Administrativo, programas de formación y desarrollo con distintas instituciones académicas para adquirir conocimientos e intercambiar puntos de vista sobre temas vinculados a las materias político electoral, administrativo y organizacional.</w:t>
      </w:r>
    </w:p>
    <w:p w:rsidR="007D6A7C" w:rsidRDefault="00BC7357" w:rsidP="00EC65A5">
      <w:pPr>
        <w:spacing w:after="0" w:line="240" w:lineRule="auto"/>
        <w:rPr>
          <w:rFonts w:ascii="Arial" w:hAnsi="Arial" w:cs="Arial"/>
          <w:sz w:val="24"/>
          <w:szCs w:val="24"/>
        </w:rPr>
      </w:pPr>
      <w:r w:rsidRPr="00280D87">
        <w:rPr>
          <w:rFonts w:ascii="Arial" w:hAnsi="Arial" w:cs="Arial"/>
          <w:sz w:val="24"/>
          <w:szCs w:val="24"/>
        </w:rPr>
        <w:t xml:space="preserve">Fecha: De </w:t>
      </w:r>
      <w:r w:rsidR="003A3BCF">
        <w:rPr>
          <w:rFonts w:ascii="Arial" w:hAnsi="Arial" w:cs="Arial"/>
          <w:sz w:val="24"/>
          <w:szCs w:val="24"/>
        </w:rPr>
        <w:t xml:space="preserve">enero </w:t>
      </w:r>
      <w:r w:rsidR="00E10BCA">
        <w:rPr>
          <w:rFonts w:ascii="Arial" w:hAnsi="Arial" w:cs="Arial"/>
          <w:sz w:val="24"/>
          <w:szCs w:val="24"/>
        </w:rPr>
        <w:t>a</w:t>
      </w:r>
      <w:r w:rsidRPr="00280D87">
        <w:rPr>
          <w:rFonts w:ascii="Arial" w:hAnsi="Arial" w:cs="Arial"/>
          <w:sz w:val="24"/>
          <w:szCs w:val="24"/>
        </w:rPr>
        <w:t xml:space="preserve"> </w:t>
      </w:r>
      <w:r w:rsidR="004763A3">
        <w:rPr>
          <w:rFonts w:ascii="Arial" w:hAnsi="Arial" w:cs="Arial"/>
          <w:sz w:val="24"/>
          <w:szCs w:val="24"/>
        </w:rPr>
        <w:t>junio de 2017</w:t>
      </w:r>
      <w:r w:rsidRPr="00280D87">
        <w:rPr>
          <w:rFonts w:ascii="Arial" w:hAnsi="Arial" w:cs="Arial"/>
          <w:sz w:val="24"/>
          <w:szCs w:val="24"/>
        </w:rPr>
        <w:t xml:space="preserve">. </w:t>
      </w:r>
      <w:r w:rsidRPr="00280D87">
        <w:rPr>
          <w:rFonts w:ascii="Arial" w:hAnsi="Arial" w:cs="Arial"/>
          <w:sz w:val="24"/>
          <w:szCs w:val="24"/>
        </w:rPr>
        <w:br/>
        <w:t xml:space="preserve">Lugar: Facultad de </w:t>
      </w:r>
      <w:r w:rsidR="007D6A7C">
        <w:rPr>
          <w:rFonts w:ascii="Arial" w:hAnsi="Arial" w:cs="Arial"/>
          <w:sz w:val="24"/>
          <w:szCs w:val="24"/>
        </w:rPr>
        <w:t>Ciencias Políticas y Administración Pública</w:t>
      </w:r>
      <w:r w:rsidRPr="00280D87">
        <w:rPr>
          <w:rFonts w:ascii="Arial" w:hAnsi="Arial" w:cs="Arial"/>
          <w:sz w:val="24"/>
          <w:szCs w:val="24"/>
        </w:rPr>
        <w:t xml:space="preserve"> de la </w:t>
      </w:r>
      <w:r w:rsidR="007D6A7C">
        <w:rPr>
          <w:rFonts w:ascii="Arial" w:hAnsi="Arial" w:cs="Arial"/>
          <w:sz w:val="24"/>
          <w:szCs w:val="24"/>
        </w:rPr>
        <w:t>UANL.</w:t>
      </w:r>
    </w:p>
    <w:p w:rsidR="00804C9E" w:rsidRDefault="00BC7357" w:rsidP="00EC65A5">
      <w:pPr>
        <w:spacing w:after="0" w:line="240" w:lineRule="auto"/>
        <w:rPr>
          <w:rFonts w:ascii="Arial" w:hAnsi="Arial" w:cs="Arial"/>
          <w:color w:val="FF0000"/>
          <w:sz w:val="24"/>
          <w:szCs w:val="24"/>
        </w:rPr>
      </w:pPr>
      <w:r w:rsidRPr="00280D87">
        <w:rPr>
          <w:rFonts w:ascii="Arial" w:hAnsi="Arial" w:cs="Arial"/>
          <w:sz w:val="24"/>
          <w:szCs w:val="24"/>
        </w:rPr>
        <w:t xml:space="preserve">Total de número de </w:t>
      </w:r>
      <w:r w:rsidR="0099706D">
        <w:rPr>
          <w:rFonts w:ascii="Arial" w:hAnsi="Arial" w:cs="Arial"/>
          <w:sz w:val="24"/>
          <w:szCs w:val="24"/>
        </w:rPr>
        <w:t xml:space="preserve">servidoras y </w:t>
      </w:r>
      <w:r w:rsidRPr="00280D87">
        <w:rPr>
          <w:rFonts w:ascii="Arial" w:hAnsi="Arial" w:cs="Arial"/>
          <w:sz w:val="24"/>
          <w:szCs w:val="24"/>
        </w:rPr>
        <w:t>se</w:t>
      </w:r>
      <w:r w:rsidR="007D6A7C">
        <w:rPr>
          <w:rFonts w:ascii="Arial" w:hAnsi="Arial" w:cs="Arial"/>
          <w:sz w:val="24"/>
          <w:szCs w:val="24"/>
        </w:rPr>
        <w:t>rvidores públicos capacitados: 2</w:t>
      </w:r>
    </w:p>
    <w:p w:rsidR="00CA0110" w:rsidRDefault="0023571E" w:rsidP="00804C9E">
      <w:pPr>
        <w:spacing w:after="0" w:line="240" w:lineRule="auto"/>
        <w:jc w:val="both"/>
        <w:rPr>
          <w:rFonts w:ascii="Arial" w:hAnsi="Arial" w:cs="Arial"/>
          <w:sz w:val="24"/>
          <w:szCs w:val="24"/>
        </w:rPr>
      </w:pPr>
      <w:r>
        <w:rPr>
          <w:rFonts w:ascii="Arial" w:hAnsi="Arial" w:cs="Arial"/>
          <w:sz w:val="24"/>
          <w:szCs w:val="24"/>
        </w:rPr>
        <w:t>El</w:t>
      </w:r>
      <w:r w:rsidR="00BC7357" w:rsidRPr="00280D87">
        <w:rPr>
          <w:rFonts w:ascii="Arial" w:hAnsi="Arial" w:cs="Arial"/>
          <w:sz w:val="24"/>
          <w:szCs w:val="24"/>
        </w:rPr>
        <w:t xml:space="preserve"> personal es evaluado</w:t>
      </w:r>
      <w:r w:rsidR="0024105E" w:rsidRPr="00280D87">
        <w:rPr>
          <w:rFonts w:ascii="Arial" w:hAnsi="Arial" w:cs="Arial"/>
          <w:sz w:val="24"/>
          <w:szCs w:val="24"/>
        </w:rPr>
        <w:t xml:space="preserve"> por</w:t>
      </w:r>
      <w:r w:rsidR="00BC7357" w:rsidRPr="00280D87">
        <w:rPr>
          <w:rFonts w:ascii="Arial" w:hAnsi="Arial" w:cs="Arial"/>
          <w:sz w:val="24"/>
          <w:szCs w:val="24"/>
        </w:rPr>
        <w:t xml:space="preserve"> </w:t>
      </w:r>
      <w:r w:rsidR="0024105E" w:rsidRPr="00280D87">
        <w:rPr>
          <w:rFonts w:ascii="Arial" w:hAnsi="Arial" w:cs="Arial"/>
          <w:sz w:val="24"/>
          <w:szCs w:val="24"/>
        </w:rPr>
        <w:t xml:space="preserve">los titulares de cada una de las materias que </w:t>
      </w:r>
      <w:r w:rsidR="001B02F3">
        <w:rPr>
          <w:rFonts w:ascii="Arial" w:hAnsi="Arial" w:cs="Arial"/>
          <w:sz w:val="24"/>
          <w:szCs w:val="24"/>
        </w:rPr>
        <w:t>forman parte</w:t>
      </w:r>
      <w:r w:rsidR="00EC65A5">
        <w:rPr>
          <w:rFonts w:ascii="Arial" w:hAnsi="Arial" w:cs="Arial"/>
          <w:sz w:val="24"/>
          <w:szCs w:val="24"/>
        </w:rPr>
        <w:t xml:space="preserve"> de</w:t>
      </w:r>
      <w:r w:rsidR="0024105E" w:rsidRPr="00280D87">
        <w:rPr>
          <w:rFonts w:ascii="Arial" w:hAnsi="Arial" w:cs="Arial"/>
          <w:sz w:val="24"/>
          <w:szCs w:val="24"/>
        </w:rPr>
        <w:t xml:space="preserve"> la </w:t>
      </w:r>
      <w:r>
        <w:rPr>
          <w:rFonts w:ascii="Arial" w:hAnsi="Arial" w:cs="Arial"/>
          <w:sz w:val="24"/>
          <w:szCs w:val="24"/>
        </w:rPr>
        <w:t>M</w:t>
      </w:r>
      <w:r w:rsidR="0024105E" w:rsidRPr="00280D87">
        <w:rPr>
          <w:rFonts w:ascii="Arial" w:hAnsi="Arial" w:cs="Arial"/>
          <w:sz w:val="24"/>
          <w:szCs w:val="24"/>
        </w:rPr>
        <w:t xml:space="preserve">aestría. </w:t>
      </w:r>
    </w:p>
    <w:p w:rsidR="00CA0110" w:rsidRDefault="001B02F3" w:rsidP="001B02F3">
      <w:pPr>
        <w:tabs>
          <w:tab w:val="left" w:pos="7726"/>
        </w:tabs>
        <w:spacing w:after="0" w:line="240" w:lineRule="auto"/>
        <w:jc w:val="both"/>
        <w:rPr>
          <w:rFonts w:ascii="Arial" w:hAnsi="Arial" w:cs="Arial"/>
          <w:sz w:val="24"/>
          <w:szCs w:val="24"/>
        </w:rPr>
      </w:pPr>
      <w:r>
        <w:rPr>
          <w:rFonts w:ascii="Arial" w:hAnsi="Arial" w:cs="Arial"/>
          <w:sz w:val="24"/>
          <w:szCs w:val="24"/>
        </w:rPr>
        <w:tab/>
      </w:r>
    </w:p>
    <w:p w:rsidR="00CA0110" w:rsidRPr="00280D87" w:rsidRDefault="00CA0110" w:rsidP="00CA011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LICENCIATURA EN DERECHO</w:t>
      </w:r>
      <w:r w:rsidRPr="00280D87">
        <w:rPr>
          <w:rFonts w:ascii="Arial" w:hAnsi="Arial" w:cs="Arial"/>
          <w:b/>
          <w:color w:val="000000"/>
          <w:sz w:val="24"/>
          <w:szCs w:val="24"/>
        </w:rPr>
        <w:t xml:space="preserve"> </w:t>
      </w:r>
    </w:p>
    <w:p w:rsidR="00CA0110" w:rsidRPr="00280D87" w:rsidRDefault="00CA0110" w:rsidP="00CA0110">
      <w:pPr>
        <w:spacing w:after="0" w:line="240" w:lineRule="auto"/>
        <w:jc w:val="both"/>
        <w:rPr>
          <w:rFonts w:ascii="Arial" w:hAnsi="Arial" w:cs="Arial"/>
          <w:sz w:val="24"/>
          <w:szCs w:val="24"/>
        </w:rPr>
      </w:pPr>
      <w:r>
        <w:rPr>
          <w:rFonts w:ascii="Arial" w:hAnsi="Arial" w:cs="Arial"/>
          <w:sz w:val="24"/>
          <w:szCs w:val="24"/>
        </w:rPr>
        <w:t>Facilitar</w:t>
      </w:r>
      <w:r w:rsidRPr="00280D87">
        <w:rPr>
          <w:rFonts w:ascii="Arial" w:hAnsi="Arial" w:cs="Arial"/>
          <w:sz w:val="24"/>
          <w:szCs w:val="24"/>
        </w:rPr>
        <w:t xml:space="preserve"> al personal del Servicio Profesional Electoral y Administrativo, programas de formación y desarrollo con distintas instituciones académicas para adquirir conocimientos e intercambiar puntos de vista sobre temas vinculados a las materias político electoral, administrativo y organizacional.</w:t>
      </w:r>
    </w:p>
    <w:p w:rsidR="00CA0110" w:rsidRDefault="00CA0110" w:rsidP="00CA0110">
      <w:pPr>
        <w:spacing w:after="0" w:line="240" w:lineRule="auto"/>
        <w:rPr>
          <w:rFonts w:ascii="Arial" w:hAnsi="Arial" w:cs="Arial"/>
          <w:sz w:val="24"/>
          <w:szCs w:val="24"/>
        </w:rPr>
      </w:pPr>
      <w:r w:rsidRPr="00280D87">
        <w:rPr>
          <w:rFonts w:ascii="Arial" w:hAnsi="Arial" w:cs="Arial"/>
          <w:sz w:val="24"/>
          <w:szCs w:val="24"/>
        </w:rPr>
        <w:t xml:space="preserve">Fecha: </w:t>
      </w:r>
      <w:r w:rsidR="004763A3">
        <w:rPr>
          <w:rFonts w:ascii="Arial" w:hAnsi="Arial" w:cs="Arial"/>
          <w:sz w:val="24"/>
          <w:szCs w:val="24"/>
        </w:rPr>
        <w:t xml:space="preserve">enero </w:t>
      </w:r>
      <w:r w:rsidR="003A3BCF">
        <w:rPr>
          <w:rFonts w:ascii="Arial" w:hAnsi="Arial" w:cs="Arial"/>
          <w:sz w:val="24"/>
          <w:szCs w:val="24"/>
        </w:rPr>
        <w:t xml:space="preserve">a diciembre </w:t>
      </w:r>
      <w:r>
        <w:rPr>
          <w:rFonts w:ascii="Arial" w:hAnsi="Arial" w:cs="Arial"/>
          <w:sz w:val="24"/>
          <w:szCs w:val="24"/>
        </w:rPr>
        <w:t>de 201</w:t>
      </w:r>
      <w:r w:rsidR="004763A3">
        <w:rPr>
          <w:rFonts w:ascii="Arial" w:hAnsi="Arial" w:cs="Arial"/>
          <w:sz w:val="24"/>
          <w:szCs w:val="24"/>
        </w:rPr>
        <w:t>7</w:t>
      </w:r>
      <w:r w:rsidRPr="00280D87">
        <w:rPr>
          <w:rFonts w:ascii="Arial" w:hAnsi="Arial" w:cs="Arial"/>
          <w:sz w:val="24"/>
          <w:szCs w:val="24"/>
        </w:rPr>
        <w:t xml:space="preserve">. </w:t>
      </w:r>
      <w:r w:rsidRPr="00280D87">
        <w:rPr>
          <w:rFonts w:ascii="Arial" w:hAnsi="Arial" w:cs="Arial"/>
          <w:sz w:val="24"/>
          <w:szCs w:val="24"/>
        </w:rPr>
        <w:br/>
        <w:t xml:space="preserve">Lugar: </w:t>
      </w:r>
      <w:r>
        <w:rPr>
          <w:rFonts w:ascii="Arial" w:hAnsi="Arial" w:cs="Arial"/>
          <w:sz w:val="24"/>
          <w:szCs w:val="24"/>
        </w:rPr>
        <w:t>Universidad CNCI de México S.C.</w:t>
      </w:r>
    </w:p>
    <w:p w:rsidR="00CA0110" w:rsidRDefault="00CA0110" w:rsidP="00CA0110">
      <w:pPr>
        <w:spacing w:after="0" w:line="240" w:lineRule="auto"/>
        <w:rPr>
          <w:rFonts w:ascii="Arial" w:hAnsi="Arial" w:cs="Arial"/>
          <w:color w:val="FF0000"/>
          <w:sz w:val="24"/>
          <w:szCs w:val="24"/>
        </w:rPr>
      </w:pPr>
      <w:r w:rsidRPr="00280D87">
        <w:rPr>
          <w:rFonts w:ascii="Arial" w:hAnsi="Arial" w:cs="Arial"/>
          <w:sz w:val="24"/>
          <w:szCs w:val="24"/>
        </w:rPr>
        <w:t xml:space="preserve">Total de número de </w:t>
      </w:r>
      <w:r w:rsidR="0099706D">
        <w:rPr>
          <w:rFonts w:ascii="Arial" w:hAnsi="Arial" w:cs="Arial"/>
          <w:sz w:val="24"/>
          <w:szCs w:val="24"/>
        </w:rPr>
        <w:t xml:space="preserve">servidoras y </w:t>
      </w:r>
      <w:r w:rsidRPr="00280D87">
        <w:rPr>
          <w:rFonts w:ascii="Arial" w:hAnsi="Arial" w:cs="Arial"/>
          <w:sz w:val="24"/>
          <w:szCs w:val="24"/>
        </w:rPr>
        <w:t>se</w:t>
      </w:r>
      <w:r w:rsidR="004763A3">
        <w:rPr>
          <w:rFonts w:ascii="Arial" w:hAnsi="Arial" w:cs="Arial"/>
          <w:sz w:val="24"/>
          <w:szCs w:val="24"/>
        </w:rPr>
        <w:t>rvidores públicos capacitados: 2</w:t>
      </w:r>
    </w:p>
    <w:p w:rsidR="00CA0110" w:rsidRDefault="00CA0110" w:rsidP="00CA0110">
      <w:pPr>
        <w:spacing w:after="0" w:line="240" w:lineRule="auto"/>
        <w:jc w:val="both"/>
        <w:rPr>
          <w:rFonts w:ascii="Arial" w:hAnsi="Arial" w:cs="Arial"/>
          <w:sz w:val="24"/>
          <w:szCs w:val="24"/>
        </w:rPr>
      </w:pPr>
      <w:r>
        <w:rPr>
          <w:rFonts w:ascii="Arial" w:hAnsi="Arial" w:cs="Arial"/>
          <w:sz w:val="24"/>
          <w:szCs w:val="24"/>
        </w:rPr>
        <w:t>El</w:t>
      </w:r>
      <w:r w:rsidRPr="00280D87">
        <w:rPr>
          <w:rFonts w:ascii="Arial" w:hAnsi="Arial" w:cs="Arial"/>
          <w:sz w:val="24"/>
          <w:szCs w:val="24"/>
        </w:rPr>
        <w:t xml:space="preserve"> personal es evaluado por los titulares de cada una de las materias </w:t>
      </w:r>
      <w:r w:rsidR="001B02F3">
        <w:rPr>
          <w:rFonts w:ascii="Arial" w:hAnsi="Arial" w:cs="Arial"/>
          <w:sz w:val="24"/>
          <w:szCs w:val="24"/>
        </w:rPr>
        <w:t>que forman parte de la</w:t>
      </w:r>
      <w:r w:rsidRPr="00280D87">
        <w:rPr>
          <w:rFonts w:ascii="Arial" w:hAnsi="Arial" w:cs="Arial"/>
          <w:sz w:val="24"/>
          <w:szCs w:val="24"/>
        </w:rPr>
        <w:t xml:space="preserve"> </w:t>
      </w:r>
      <w:r>
        <w:rPr>
          <w:rFonts w:ascii="Arial" w:hAnsi="Arial" w:cs="Arial"/>
          <w:sz w:val="24"/>
          <w:szCs w:val="24"/>
        </w:rPr>
        <w:t>Licenciatura</w:t>
      </w:r>
      <w:r w:rsidRPr="00280D87">
        <w:rPr>
          <w:rFonts w:ascii="Arial" w:hAnsi="Arial" w:cs="Arial"/>
          <w:sz w:val="24"/>
          <w:szCs w:val="24"/>
        </w:rPr>
        <w:t xml:space="preserve">. </w:t>
      </w:r>
    </w:p>
    <w:p w:rsidR="00606D13" w:rsidRDefault="00606D13" w:rsidP="0065199F">
      <w:pPr>
        <w:spacing w:after="0" w:line="240" w:lineRule="auto"/>
        <w:rPr>
          <w:rFonts w:ascii="Arial" w:hAnsi="Arial" w:cs="Arial"/>
          <w:sz w:val="24"/>
          <w:szCs w:val="24"/>
        </w:rPr>
      </w:pPr>
    </w:p>
    <w:p w:rsidR="00CA0110" w:rsidRPr="00280D87" w:rsidRDefault="00CA0110" w:rsidP="00CA011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LICENCIATURA INFORM</w:t>
      </w:r>
      <w:r w:rsidR="004E232F">
        <w:rPr>
          <w:rFonts w:ascii="Arial" w:hAnsi="Arial" w:cs="Arial"/>
          <w:b/>
          <w:color w:val="000000"/>
          <w:sz w:val="24"/>
          <w:szCs w:val="24"/>
        </w:rPr>
        <w:t>Á</w:t>
      </w:r>
      <w:r>
        <w:rPr>
          <w:rFonts w:ascii="Arial" w:hAnsi="Arial" w:cs="Arial"/>
          <w:b/>
          <w:color w:val="000000"/>
          <w:sz w:val="24"/>
          <w:szCs w:val="24"/>
        </w:rPr>
        <w:t>TICA ADMINISTRATIVA</w:t>
      </w:r>
    </w:p>
    <w:p w:rsidR="00CA0110" w:rsidRPr="00280D87" w:rsidRDefault="00CA0110" w:rsidP="00CA0110">
      <w:pPr>
        <w:spacing w:after="0" w:line="240" w:lineRule="auto"/>
        <w:jc w:val="both"/>
        <w:rPr>
          <w:rFonts w:ascii="Arial" w:hAnsi="Arial" w:cs="Arial"/>
          <w:sz w:val="24"/>
          <w:szCs w:val="24"/>
        </w:rPr>
      </w:pPr>
      <w:r>
        <w:rPr>
          <w:rFonts w:ascii="Arial" w:hAnsi="Arial" w:cs="Arial"/>
          <w:sz w:val="24"/>
          <w:szCs w:val="24"/>
        </w:rPr>
        <w:t>Facilitar</w:t>
      </w:r>
      <w:r w:rsidRPr="00280D87">
        <w:rPr>
          <w:rFonts w:ascii="Arial" w:hAnsi="Arial" w:cs="Arial"/>
          <w:sz w:val="24"/>
          <w:szCs w:val="24"/>
        </w:rPr>
        <w:t xml:space="preserve"> al personal del Servicio Profesional Electoral y Administrativo, programas de formación y desarrollo con distintas instituciones académicas para adquirir conocimientos e intercambiar puntos de vista sobre temas vinculados a las materias político electoral, administrativo y organizacional.</w:t>
      </w:r>
    </w:p>
    <w:p w:rsidR="00CA0110" w:rsidRDefault="00CA0110" w:rsidP="00CA0110">
      <w:pPr>
        <w:spacing w:after="0" w:line="240" w:lineRule="auto"/>
        <w:rPr>
          <w:rFonts w:ascii="Arial" w:hAnsi="Arial" w:cs="Arial"/>
          <w:sz w:val="24"/>
          <w:szCs w:val="24"/>
        </w:rPr>
      </w:pPr>
      <w:r w:rsidRPr="00280D87">
        <w:rPr>
          <w:rFonts w:ascii="Arial" w:hAnsi="Arial" w:cs="Arial"/>
          <w:sz w:val="24"/>
          <w:szCs w:val="24"/>
        </w:rPr>
        <w:t xml:space="preserve">Fecha: </w:t>
      </w:r>
      <w:r w:rsidR="004763A3">
        <w:rPr>
          <w:rFonts w:ascii="Arial" w:hAnsi="Arial" w:cs="Arial"/>
          <w:sz w:val="24"/>
          <w:szCs w:val="24"/>
        </w:rPr>
        <w:t>de enero a diciembre 2017</w:t>
      </w:r>
      <w:r w:rsidRPr="00280D87">
        <w:rPr>
          <w:rFonts w:ascii="Arial" w:hAnsi="Arial" w:cs="Arial"/>
          <w:sz w:val="24"/>
          <w:szCs w:val="24"/>
        </w:rPr>
        <w:t xml:space="preserve">. </w:t>
      </w:r>
      <w:r w:rsidRPr="00280D87">
        <w:rPr>
          <w:rFonts w:ascii="Arial" w:hAnsi="Arial" w:cs="Arial"/>
          <w:sz w:val="24"/>
          <w:szCs w:val="24"/>
        </w:rPr>
        <w:br/>
        <w:t xml:space="preserve">Lugar: </w:t>
      </w:r>
      <w:r>
        <w:rPr>
          <w:rFonts w:ascii="Arial" w:hAnsi="Arial" w:cs="Arial"/>
          <w:sz w:val="24"/>
          <w:szCs w:val="24"/>
        </w:rPr>
        <w:t>Universidad CNCI de México S.C.</w:t>
      </w:r>
    </w:p>
    <w:p w:rsidR="00CA0110" w:rsidRDefault="008965D9" w:rsidP="00CA0110">
      <w:pPr>
        <w:spacing w:after="0" w:line="240" w:lineRule="auto"/>
        <w:rPr>
          <w:rFonts w:ascii="Arial" w:hAnsi="Arial" w:cs="Arial"/>
          <w:color w:val="FF0000"/>
          <w:sz w:val="24"/>
          <w:szCs w:val="24"/>
        </w:rPr>
      </w:pPr>
      <w:r>
        <w:rPr>
          <w:rFonts w:ascii="Arial" w:hAnsi="Arial" w:cs="Arial"/>
          <w:sz w:val="24"/>
          <w:szCs w:val="24"/>
        </w:rPr>
        <w:t>Total</w:t>
      </w:r>
      <w:r w:rsidR="00CA0110" w:rsidRPr="00280D87">
        <w:rPr>
          <w:rFonts w:ascii="Arial" w:hAnsi="Arial" w:cs="Arial"/>
          <w:sz w:val="24"/>
          <w:szCs w:val="24"/>
        </w:rPr>
        <w:t xml:space="preserve"> de número de </w:t>
      </w:r>
      <w:r w:rsidR="0099706D">
        <w:rPr>
          <w:rFonts w:ascii="Arial" w:hAnsi="Arial" w:cs="Arial"/>
          <w:sz w:val="24"/>
          <w:szCs w:val="24"/>
        </w:rPr>
        <w:t xml:space="preserve">servidoras y </w:t>
      </w:r>
      <w:r w:rsidR="00CA0110" w:rsidRPr="00280D87">
        <w:rPr>
          <w:rFonts w:ascii="Arial" w:hAnsi="Arial" w:cs="Arial"/>
          <w:sz w:val="24"/>
          <w:szCs w:val="24"/>
        </w:rPr>
        <w:t>se</w:t>
      </w:r>
      <w:r w:rsidR="00CA0110">
        <w:rPr>
          <w:rFonts w:ascii="Arial" w:hAnsi="Arial" w:cs="Arial"/>
          <w:sz w:val="24"/>
          <w:szCs w:val="24"/>
        </w:rPr>
        <w:t>rvidores públicos capacitados: 1</w:t>
      </w:r>
    </w:p>
    <w:p w:rsidR="00CA0110" w:rsidRDefault="00CA0110" w:rsidP="00CA0110">
      <w:pPr>
        <w:spacing w:after="0" w:line="240" w:lineRule="auto"/>
        <w:jc w:val="both"/>
        <w:rPr>
          <w:rFonts w:ascii="Arial" w:hAnsi="Arial" w:cs="Arial"/>
          <w:sz w:val="24"/>
          <w:szCs w:val="24"/>
        </w:rPr>
      </w:pPr>
      <w:r>
        <w:rPr>
          <w:rFonts w:ascii="Arial" w:hAnsi="Arial" w:cs="Arial"/>
          <w:sz w:val="24"/>
          <w:szCs w:val="24"/>
        </w:rPr>
        <w:t>El</w:t>
      </w:r>
      <w:r w:rsidRPr="00280D87">
        <w:rPr>
          <w:rFonts w:ascii="Arial" w:hAnsi="Arial" w:cs="Arial"/>
          <w:sz w:val="24"/>
          <w:szCs w:val="24"/>
        </w:rPr>
        <w:t xml:space="preserve"> personal es evaluado por los titulares de cada una de las materias que </w:t>
      </w:r>
      <w:r w:rsidR="001B02F3">
        <w:rPr>
          <w:rFonts w:ascii="Arial" w:hAnsi="Arial" w:cs="Arial"/>
          <w:sz w:val="24"/>
          <w:szCs w:val="24"/>
        </w:rPr>
        <w:t>forman parte</w:t>
      </w:r>
      <w:r w:rsidRPr="00280D87">
        <w:rPr>
          <w:rFonts w:ascii="Arial" w:hAnsi="Arial" w:cs="Arial"/>
          <w:sz w:val="24"/>
          <w:szCs w:val="24"/>
        </w:rPr>
        <w:t xml:space="preserve"> </w:t>
      </w:r>
      <w:r>
        <w:rPr>
          <w:rFonts w:ascii="Arial" w:hAnsi="Arial" w:cs="Arial"/>
          <w:sz w:val="24"/>
          <w:szCs w:val="24"/>
        </w:rPr>
        <w:t>de</w:t>
      </w:r>
      <w:r w:rsidRPr="00280D87">
        <w:rPr>
          <w:rFonts w:ascii="Arial" w:hAnsi="Arial" w:cs="Arial"/>
          <w:sz w:val="24"/>
          <w:szCs w:val="24"/>
        </w:rPr>
        <w:t xml:space="preserve"> la </w:t>
      </w:r>
      <w:r>
        <w:rPr>
          <w:rFonts w:ascii="Arial" w:hAnsi="Arial" w:cs="Arial"/>
          <w:sz w:val="24"/>
          <w:szCs w:val="24"/>
        </w:rPr>
        <w:t>Licenciatura</w:t>
      </w:r>
      <w:r w:rsidRPr="00280D87">
        <w:rPr>
          <w:rFonts w:ascii="Arial" w:hAnsi="Arial" w:cs="Arial"/>
          <w:sz w:val="24"/>
          <w:szCs w:val="24"/>
        </w:rPr>
        <w:t xml:space="preserve">. </w:t>
      </w:r>
    </w:p>
    <w:p w:rsidR="00CA0110" w:rsidRDefault="00CA0110" w:rsidP="00CA0110">
      <w:pPr>
        <w:spacing w:after="0" w:line="240" w:lineRule="auto"/>
        <w:jc w:val="both"/>
        <w:rPr>
          <w:rFonts w:ascii="Arial" w:hAnsi="Arial" w:cs="Arial"/>
          <w:sz w:val="24"/>
          <w:szCs w:val="24"/>
        </w:rPr>
      </w:pPr>
    </w:p>
    <w:p w:rsidR="00CA0110" w:rsidRPr="00280D87" w:rsidRDefault="00CA0110" w:rsidP="00CA0110">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BACHILLERTO</w:t>
      </w:r>
    </w:p>
    <w:p w:rsidR="00CA0110" w:rsidRPr="00280D87" w:rsidRDefault="00CA0110" w:rsidP="00CA0110">
      <w:pPr>
        <w:spacing w:after="0" w:line="240" w:lineRule="auto"/>
        <w:jc w:val="both"/>
        <w:rPr>
          <w:rFonts w:ascii="Arial" w:hAnsi="Arial" w:cs="Arial"/>
          <w:sz w:val="24"/>
          <w:szCs w:val="24"/>
        </w:rPr>
      </w:pPr>
      <w:r>
        <w:rPr>
          <w:rFonts w:ascii="Arial" w:hAnsi="Arial" w:cs="Arial"/>
          <w:sz w:val="24"/>
          <w:szCs w:val="24"/>
        </w:rPr>
        <w:t>Facilitar</w:t>
      </w:r>
      <w:r w:rsidRPr="00280D87">
        <w:rPr>
          <w:rFonts w:ascii="Arial" w:hAnsi="Arial" w:cs="Arial"/>
          <w:sz w:val="24"/>
          <w:szCs w:val="24"/>
        </w:rPr>
        <w:t xml:space="preserve"> al personal del Servicio Profesional Electoral y Administrativo, programas de formación y desarrollo con distintas instituciones académicas para adquirir conocimientos e intercambiar puntos de vista sobre temas vinculados a las materias político electoral, administrativo y organizacional.</w:t>
      </w:r>
    </w:p>
    <w:p w:rsidR="00CA0110" w:rsidRDefault="00CA0110" w:rsidP="00CA0110">
      <w:pPr>
        <w:spacing w:after="0" w:line="240" w:lineRule="auto"/>
        <w:rPr>
          <w:rFonts w:ascii="Arial" w:hAnsi="Arial" w:cs="Arial"/>
          <w:sz w:val="24"/>
          <w:szCs w:val="24"/>
        </w:rPr>
      </w:pPr>
      <w:r w:rsidRPr="00280D87">
        <w:rPr>
          <w:rFonts w:ascii="Arial" w:hAnsi="Arial" w:cs="Arial"/>
          <w:sz w:val="24"/>
          <w:szCs w:val="24"/>
        </w:rPr>
        <w:t xml:space="preserve">Fecha: </w:t>
      </w:r>
      <w:r w:rsidR="004763A3">
        <w:rPr>
          <w:rFonts w:ascii="Arial" w:hAnsi="Arial" w:cs="Arial"/>
          <w:sz w:val="24"/>
          <w:szCs w:val="24"/>
        </w:rPr>
        <w:t xml:space="preserve">enero a diciembre </w:t>
      </w:r>
      <w:r w:rsidR="006B284B">
        <w:rPr>
          <w:rFonts w:ascii="Arial" w:hAnsi="Arial" w:cs="Arial"/>
          <w:sz w:val="24"/>
          <w:szCs w:val="24"/>
        </w:rPr>
        <w:t>de 201</w:t>
      </w:r>
      <w:r w:rsidR="004763A3">
        <w:rPr>
          <w:rFonts w:ascii="Arial" w:hAnsi="Arial" w:cs="Arial"/>
          <w:sz w:val="24"/>
          <w:szCs w:val="24"/>
        </w:rPr>
        <w:t>7</w:t>
      </w:r>
      <w:r w:rsidR="006B284B" w:rsidRPr="00280D87">
        <w:rPr>
          <w:rFonts w:ascii="Arial" w:hAnsi="Arial" w:cs="Arial"/>
          <w:sz w:val="24"/>
          <w:szCs w:val="24"/>
        </w:rPr>
        <w:t xml:space="preserve">. </w:t>
      </w:r>
      <w:r w:rsidR="006B284B" w:rsidRPr="00280D87">
        <w:rPr>
          <w:rFonts w:ascii="Arial" w:hAnsi="Arial" w:cs="Arial"/>
          <w:sz w:val="24"/>
          <w:szCs w:val="24"/>
        </w:rPr>
        <w:br/>
      </w:r>
      <w:r w:rsidRPr="00280D87">
        <w:rPr>
          <w:rFonts w:ascii="Arial" w:hAnsi="Arial" w:cs="Arial"/>
          <w:sz w:val="24"/>
          <w:szCs w:val="24"/>
        </w:rPr>
        <w:t xml:space="preserve">Lugar: </w:t>
      </w:r>
      <w:r>
        <w:rPr>
          <w:rFonts w:ascii="Arial" w:hAnsi="Arial" w:cs="Arial"/>
          <w:sz w:val="24"/>
          <w:szCs w:val="24"/>
        </w:rPr>
        <w:t>Universidad CNCI de México S.C.</w:t>
      </w:r>
    </w:p>
    <w:p w:rsidR="00CA0110" w:rsidRDefault="00CA0110" w:rsidP="00CA0110">
      <w:pPr>
        <w:spacing w:after="0" w:line="240" w:lineRule="auto"/>
        <w:rPr>
          <w:rFonts w:ascii="Arial" w:hAnsi="Arial" w:cs="Arial"/>
          <w:color w:val="FF0000"/>
          <w:sz w:val="24"/>
          <w:szCs w:val="24"/>
        </w:rPr>
      </w:pPr>
      <w:r w:rsidRPr="00280D87">
        <w:rPr>
          <w:rFonts w:ascii="Arial" w:hAnsi="Arial" w:cs="Arial"/>
          <w:sz w:val="24"/>
          <w:szCs w:val="24"/>
        </w:rPr>
        <w:t xml:space="preserve">Total de número de </w:t>
      </w:r>
      <w:r w:rsidR="0099706D">
        <w:rPr>
          <w:rFonts w:ascii="Arial" w:hAnsi="Arial" w:cs="Arial"/>
          <w:sz w:val="24"/>
          <w:szCs w:val="24"/>
        </w:rPr>
        <w:t xml:space="preserve">servidoras y </w:t>
      </w:r>
      <w:r w:rsidRPr="00280D87">
        <w:rPr>
          <w:rFonts w:ascii="Arial" w:hAnsi="Arial" w:cs="Arial"/>
          <w:sz w:val="24"/>
          <w:szCs w:val="24"/>
        </w:rPr>
        <w:t>se</w:t>
      </w:r>
      <w:r>
        <w:rPr>
          <w:rFonts w:ascii="Arial" w:hAnsi="Arial" w:cs="Arial"/>
          <w:sz w:val="24"/>
          <w:szCs w:val="24"/>
        </w:rPr>
        <w:t>rvidores públicos capacitados: 1</w:t>
      </w:r>
    </w:p>
    <w:p w:rsidR="00CA0110" w:rsidRDefault="00CA0110" w:rsidP="00CA0110">
      <w:pPr>
        <w:spacing w:after="0" w:line="240" w:lineRule="auto"/>
        <w:jc w:val="both"/>
        <w:rPr>
          <w:rFonts w:ascii="Arial" w:hAnsi="Arial" w:cs="Arial"/>
          <w:sz w:val="24"/>
          <w:szCs w:val="24"/>
        </w:rPr>
      </w:pPr>
      <w:r>
        <w:rPr>
          <w:rFonts w:ascii="Arial" w:hAnsi="Arial" w:cs="Arial"/>
          <w:sz w:val="24"/>
          <w:szCs w:val="24"/>
        </w:rPr>
        <w:lastRenderedPageBreak/>
        <w:t>El</w:t>
      </w:r>
      <w:r w:rsidRPr="00280D87">
        <w:rPr>
          <w:rFonts w:ascii="Arial" w:hAnsi="Arial" w:cs="Arial"/>
          <w:sz w:val="24"/>
          <w:szCs w:val="24"/>
        </w:rPr>
        <w:t xml:space="preserve"> personal es evaluado por los titulares de cada una de las materias que </w:t>
      </w:r>
      <w:r w:rsidR="001B02F3">
        <w:rPr>
          <w:rFonts w:ascii="Arial" w:hAnsi="Arial" w:cs="Arial"/>
          <w:sz w:val="24"/>
          <w:szCs w:val="24"/>
        </w:rPr>
        <w:t xml:space="preserve">forman parte del </w:t>
      </w:r>
      <w:r>
        <w:rPr>
          <w:rFonts w:ascii="Arial" w:hAnsi="Arial" w:cs="Arial"/>
          <w:sz w:val="24"/>
          <w:szCs w:val="24"/>
        </w:rPr>
        <w:t>Bachillerato</w:t>
      </w:r>
      <w:r w:rsidRPr="00280D87">
        <w:rPr>
          <w:rFonts w:ascii="Arial" w:hAnsi="Arial" w:cs="Arial"/>
          <w:sz w:val="24"/>
          <w:szCs w:val="24"/>
        </w:rPr>
        <w:t xml:space="preserve">. </w:t>
      </w:r>
    </w:p>
    <w:p w:rsidR="0099706D" w:rsidRDefault="0099706D" w:rsidP="007D6A7C">
      <w:pPr>
        <w:spacing w:after="0" w:line="240" w:lineRule="auto"/>
        <w:jc w:val="both"/>
        <w:rPr>
          <w:rFonts w:ascii="Arial" w:hAnsi="Arial" w:cs="Arial"/>
          <w:sz w:val="24"/>
          <w:szCs w:val="24"/>
        </w:rPr>
      </w:pPr>
    </w:p>
    <w:p w:rsidR="0099706D" w:rsidRDefault="0099706D" w:rsidP="007D6A7C">
      <w:pPr>
        <w:spacing w:after="0" w:line="240" w:lineRule="auto"/>
        <w:jc w:val="both"/>
        <w:rPr>
          <w:rFonts w:ascii="Arial" w:hAnsi="Arial" w:cs="Arial"/>
          <w:b/>
          <w:sz w:val="24"/>
          <w:szCs w:val="24"/>
        </w:rPr>
      </w:pPr>
      <w:r>
        <w:rPr>
          <w:rFonts w:ascii="Arial" w:hAnsi="Arial" w:cs="Arial"/>
          <w:b/>
          <w:sz w:val="24"/>
          <w:szCs w:val="24"/>
        </w:rPr>
        <w:t xml:space="preserve">CURSO </w:t>
      </w:r>
      <w:r w:rsidR="004763A3">
        <w:rPr>
          <w:rFonts w:ascii="Arial" w:hAnsi="Arial" w:cs="Arial"/>
          <w:b/>
          <w:sz w:val="24"/>
          <w:szCs w:val="24"/>
        </w:rPr>
        <w:t>“CLAVES PARA LA ATENCIÓN PÚBLICA SIN DISCRIMINACIÓN”</w:t>
      </w:r>
    </w:p>
    <w:p w:rsidR="0099706D" w:rsidRDefault="0099706D" w:rsidP="0099706D">
      <w:pPr>
        <w:spacing w:after="0" w:line="240" w:lineRule="auto"/>
        <w:jc w:val="both"/>
        <w:rPr>
          <w:rFonts w:ascii="Arial" w:hAnsi="Arial" w:cs="Arial"/>
          <w:sz w:val="24"/>
          <w:szCs w:val="24"/>
        </w:rPr>
      </w:pPr>
      <w:r>
        <w:rPr>
          <w:rFonts w:ascii="Arial" w:hAnsi="Arial" w:cs="Arial"/>
          <w:sz w:val="24"/>
          <w:szCs w:val="24"/>
        </w:rPr>
        <w:t>Va dirigido a las y los servidores públicos, interesados en conocer y sensibilizarse en el tema de la no discriminación</w:t>
      </w:r>
      <w:r>
        <w:rPr>
          <w:rFonts w:ascii="Arial" w:hAnsi="Arial" w:cs="Arial"/>
          <w:color w:val="1F497D"/>
          <w:sz w:val="24"/>
          <w:szCs w:val="24"/>
        </w:rPr>
        <w:t>;</w:t>
      </w:r>
      <w:r>
        <w:rPr>
          <w:rFonts w:ascii="Arial" w:hAnsi="Arial" w:cs="Arial"/>
          <w:sz w:val="24"/>
          <w:szCs w:val="24"/>
        </w:rPr>
        <w:t xml:space="preserve"> el objetivo del mismo es construir una cultura de respeto a los derechos fundamentales, a partir de la comprensión de los principios de igualdad y no discriminación.</w:t>
      </w:r>
    </w:p>
    <w:p w:rsidR="00861197" w:rsidRDefault="00861197" w:rsidP="0099706D">
      <w:pPr>
        <w:spacing w:after="0" w:line="240" w:lineRule="auto"/>
        <w:rPr>
          <w:rFonts w:ascii="Arial" w:hAnsi="Arial" w:cs="Arial"/>
          <w:sz w:val="24"/>
          <w:szCs w:val="24"/>
        </w:rPr>
      </w:pPr>
      <w:r>
        <w:rPr>
          <w:rFonts w:ascii="Arial" w:hAnsi="Arial" w:cs="Arial"/>
          <w:sz w:val="24"/>
          <w:szCs w:val="24"/>
        </w:rPr>
        <w:t>Ponente: CONAPRED</w:t>
      </w:r>
    </w:p>
    <w:p w:rsidR="0099706D" w:rsidRPr="00AE5DB2" w:rsidRDefault="0099706D" w:rsidP="0099706D">
      <w:pPr>
        <w:spacing w:after="0" w:line="240" w:lineRule="auto"/>
        <w:rPr>
          <w:rFonts w:ascii="Arial" w:hAnsi="Arial" w:cs="Arial"/>
          <w:sz w:val="24"/>
          <w:szCs w:val="24"/>
        </w:rPr>
      </w:pPr>
      <w:r>
        <w:rPr>
          <w:rFonts w:ascii="Arial" w:hAnsi="Arial" w:cs="Arial"/>
          <w:sz w:val="24"/>
          <w:szCs w:val="24"/>
        </w:rPr>
        <w:t>Fecha</w:t>
      </w:r>
      <w:r w:rsidRPr="00AE5DB2">
        <w:rPr>
          <w:rFonts w:ascii="Arial" w:hAnsi="Arial" w:cs="Arial"/>
          <w:sz w:val="24"/>
          <w:szCs w:val="24"/>
        </w:rPr>
        <w:t xml:space="preserve">: de </w:t>
      </w:r>
      <w:r w:rsidR="004763A3">
        <w:rPr>
          <w:rFonts w:ascii="Arial" w:hAnsi="Arial" w:cs="Arial"/>
          <w:sz w:val="24"/>
          <w:szCs w:val="24"/>
        </w:rPr>
        <w:t xml:space="preserve">marzo </w:t>
      </w:r>
      <w:r w:rsidRPr="00AE5DB2">
        <w:rPr>
          <w:rFonts w:ascii="Arial" w:hAnsi="Arial" w:cs="Arial"/>
          <w:sz w:val="24"/>
          <w:szCs w:val="24"/>
        </w:rPr>
        <w:t>a</w:t>
      </w:r>
      <w:r w:rsidR="004763A3">
        <w:rPr>
          <w:rFonts w:ascii="Arial" w:hAnsi="Arial" w:cs="Arial"/>
          <w:sz w:val="24"/>
          <w:szCs w:val="24"/>
        </w:rPr>
        <w:t xml:space="preserve"> julio</w:t>
      </w:r>
      <w:r w:rsidRPr="00AE5DB2">
        <w:rPr>
          <w:rFonts w:ascii="Arial" w:hAnsi="Arial" w:cs="Arial"/>
          <w:sz w:val="24"/>
          <w:szCs w:val="24"/>
        </w:rPr>
        <w:t xml:space="preserve"> </w:t>
      </w:r>
      <w:r w:rsidR="004763A3">
        <w:rPr>
          <w:rFonts w:ascii="Arial" w:hAnsi="Arial" w:cs="Arial"/>
          <w:sz w:val="24"/>
          <w:szCs w:val="24"/>
        </w:rPr>
        <w:t>de 2017</w:t>
      </w:r>
      <w:r w:rsidRPr="00AE5DB2">
        <w:rPr>
          <w:rFonts w:ascii="Arial" w:hAnsi="Arial" w:cs="Arial"/>
          <w:sz w:val="24"/>
          <w:szCs w:val="24"/>
        </w:rPr>
        <w:t xml:space="preserve">. </w:t>
      </w:r>
      <w:r w:rsidRPr="00AE5DB2">
        <w:rPr>
          <w:rFonts w:ascii="Arial" w:hAnsi="Arial" w:cs="Arial"/>
          <w:sz w:val="24"/>
          <w:szCs w:val="24"/>
        </w:rPr>
        <w:br/>
        <w:t xml:space="preserve">Lugar: Virtual. </w:t>
      </w:r>
      <w:r w:rsidRPr="00AE5DB2">
        <w:rPr>
          <w:rFonts w:ascii="Arial" w:hAnsi="Arial" w:cs="Arial"/>
          <w:sz w:val="24"/>
          <w:szCs w:val="24"/>
        </w:rPr>
        <w:br/>
      </w:r>
      <w:proofErr w:type="gramStart"/>
      <w:r w:rsidRPr="00AE5DB2">
        <w:rPr>
          <w:rFonts w:ascii="Arial" w:hAnsi="Arial" w:cs="Arial"/>
          <w:sz w:val="24"/>
          <w:szCs w:val="24"/>
        </w:rPr>
        <w:t>Total</w:t>
      </w:r>
      <w:proofErr w:type="gramEnd"/>
      <w:r w:rsidRPr="00AE5DB2">
        <w:rPr>
          <w:rFonts w:ascii="Arial" w:hAnsi="Arial" w:cs="Arial"/>
          <w:sz w:val="24"/>
          <w:szCs w:val="24"/>
        </w:rPr>
        <w:t xml:space="preserve"> de número de servidoras y servidores públicos </w:t>
      </w:r>
      <w:r w:rsidRPr="00671215">
        <w:rPr>
          <w:rFonts w:ascii="Arial" w:hAnsi="Arial" w:cs="Arial"/>
          <w:sz w:val="24"/>
          <w:szCs w:val="24"/>
        </w:rPr>
        <w:t>capacitados:</w:t>
      </w:r>
      <w:r w:rsidR="00AE5DB2" w:rsidRPr="00671215">
        <w:rPr>
          <w:rFonts w:ascii="Arial" w:hAnsi="Arial" w:cs="Arial"/>
          <w:sz w:val="24"/>
          <w:szCs w:val="24"/>
        </w:rPr>
        <w:t xml:space="preserve"> </w:t>
      </w:r>
      <w:r w:rsidR="00671215" w:rsidRPr="00671215">
        <w:rPr>
          <w:rFonts w:ascii="Arial" w:hAnsi="Arial" w:cs="Arial"/>
          <w:sz w:val="24"/>
          <w:szCs w:val="24"/>
        </w:rPr>
        <w:t>64</w:t>
      </w:r>
    </w:p>
    <w:p w:rsidR="0099706D" w:rsidRPr="0099706D" w:rsidRDefault="000D186F" w:rsidP="0099706D">
      <w:pPr>
        <w:spacing w:after="0" w:line="240" w:lineRule="auto"/>
        <w:jc w:val="both"/>
        <w:rPr>
          <w:rFonts w:ascii="Arial" w:hAnsi="Arial" w:cs="Arial"/>
          <w:b/>
          <w:sz w:val="24"/>
          <w:szCs w:val="24"/>
        </w:rPr>
      </w:pPr>
      <w:r>
        <w:rPr>
          <w:rFonts w:ascii="Arial" w:hAnsi="Arial" w:cs="Arial"/>
          <w:sz w:val="24"/>
          <w:szCs w:val="24"/>
        </w:rPr>
        <w:t>La</w:t>
      </w:r>
      <w:r w:rsidR="0099706D" w:rsidRPr="00AE5DB2">
        <w:rPr>
          <w:rFonts w:ascii="Arial" w:hAnsi="Arial" w:cs="Arial"/>
          <w:sz w:val="24"/>
          <w:szCs w:val="24"/>
        </w:rPr>
        <w:t xml:space="preserve">s </w:t>
      </w:r>
      <w:r>
        <w:rPr>
          <w:rFonts w:ascii="Arial" w:hAnsi="Arial" w:cs="Arial"/>
          <w:sz w:val="24"/>
          <w:szCs w:val="24"/>
        </w:rPr>
        <w:t xml:space="preserve">y los </w:t>
      </w:r>
      <w:r w:rsidR="0099706D" w:rsidRPr="00AE5DB2">
        <w:rPr>
          <w:rFonts w:ascii="Arial" w:hAnsi="Arial" w:cs="Arial"/>
          <w:sz w:val="24"/>
          <w:szCs w:val="24"/>
        </w:rPr>
        <w:t>servidores públicos que acreditaron recibieron constancia.</w:t>
      </w:r>
    </w:p>
    <w:p w:rsidR="004920DD" w:rsidRDefault="004920DD" w:rsidP="007D6A7C">
      <w:pPr>
        <w:spacing w:after="0" w:line="240" w:lineRule="auto"/>
        <w:jc w:val="both"/>
        <w:rPr>
          <w:rFonts w:ascii="Arial" w:hAnsi="Arial" w:cs="Arial"/>
          <w:sz w:val="24"/>
          <w:szCs w:val="24"/>
        </w:rPr>
      </w:pPr>
    </w:p>
    <w:p w:rsidR="00861197" w:rsidRDefault="00861197" w:rsidP="00861197">
      <w:pPr>
        <w:spacing w:after="0" w:line="240" w:lineRule="auto"/>
        <w:jc w:val="both"/>
        <w:rPr>
          <w:rFonts w:ascii="Arial" w:hAnsi="Arial" w:cs="Arial"/>
          <w:b/>
          <w:sz w:val="24"/>
          <w:szCs w:val="24"/>
        </w:rPr>
      </w:pPr>
      <w:r>
        <w:rPr>
          <w:rFonts w:ascii="Arial" w:hAnsi="Arial" w:cs="Arial"/>
          <w:b/>
          <w:sz w:val="24"/>
          <w:szCs w:val="24"/>
        </w:rPr>
        <w:t xml:space="preserve">CURSO </w:t>
      </w:r>
      <w:r w:rsidR="004763A3">
        <w:rPr>
          <w:rFonts w:ascii="Arial" w:hAnsi="Arial" w:cs="Arial"/>
          <w:b/>
          <w:sz w:val="24"/>
          <w:szCs w:val="24"/>
        </w:rPr>
        <w:t>“</w:t>
      </w:r>
      <w:r w:rsidR="00E671AE">
        <w:rPr>
          <w:rFonts w:ascii="Arial" w:hAnsi="Arial" w:cs="Arial"/>
          <w:b/>
          <w:sz w:val="24"/>
          <w:szCs w:val="24"/>
        </w:rPr>
        <w:t>MEDIDAS</w:t>
      </w:r>
      <w:r w:rsidR="004763A3">
        <w:rPr>
          <w:rFonts w:ascii="Arial" w:hAnsi="Arial" w:cs="Arial"/>
          <w:b/>
          <w:sz w:val="24"/>
          <w:szCs w:val="24"/>
        </w:rPr>
        <w:t xml:space="preserve"> PARA LA IGUALDAD EN EL MARCO DE LA LEY FEDERAL PARA PREVENIR Y ELIMINAR LA DISCRIMINACIÓN”</w:t>
      </w:r>
    </w:p>
    <w:p w:rsidR="00861197" w:rsidRDefault="00861197" w:rsidP="00861197">
      <w:pPr>
        <w:spacing w:after="0" w:line="240" w:lineRule="auto"/>
        <w:jc w:val="both"/>
        <w:rPr>
          <w:rFonts w:ascii="Arial" w:hAnsi="Arial" w:cs="Arial"/>
          <w:sz w:val="24"/>
          <w:szCs w:val="24"/>
        </w:rPr>
      </w:pPr>
      <w:r>
        <w:rPr>
          <w:rFonts w:ascii="Arial" w:hAnsi="Arial" w:cs="Arial"/>
          <w:sz w:val="24"/>
          <w:szCs w:val="24"/>
        </w:rPr>
        <w:t>Va dirigido a las y los servidores públicos, interesados en conocer y sensibilizarse en el tema de la no discriminación</w:t>
      </w:r>
      <w:r>
        <w:rPr>
          <w:rFonts w:ascii="Arial" w:hAnsi="Arial" w:cs="Arial"/>
          <w:color w:val="1F497D"/>
          <w:sz w:val="24"/>
          <w:szCs w:val="24"/>
        </w:rPr>
        <w:t>;</w:t>
      </w:r>
      <w:r>
        <w:rPr>
          <w:rFonts w:ascii="Arial" w:hAnsi="Arial" w:cs="Arial"/>
          <w:sz w:val="24"/>
          <w:szCs w:val="24"/>
        </w:rPr>
        <w:t xml:space="preserve"> el objetivo del mismo es construir una cultura de respeto a los derechos fundamentales, a partir de la comprensión de los principios de igualdad y no discriminación.</w:t>
      </w:r>
    </w:p>
    <w:p w:rsidR="00861197" w:rsidRDefault="00861197" w:rsidP="00861197">
      <w:pPr>
        <w:spacing w:after="0" w:line="240" w:lineRule="auto"/>
        <w:rPr>
          <w:rFonts w:ascii="Arial" w:hAnsi="Arial" w:cs="Arial"/>
          <w:sz w:val="24"/>
          <w:szCs w:val="24"/>
        </w:rPr>
      </w:pPr>
      <w:r>
        <w:rPr>
          <w:rFonts w:ascii="Arial" w:hAnsi="Arial" w:cs="Arial"/>
          <w:sz w:val="24"/>
          <w:szCs w:val="24"/>
        </w:rPr>
        <w:t>Ponente: CONAPRED</w:t>
      </w:r>
    </w:p>
    <w:p w:rsidR="00AE5DB2" w:rsidRDefault="00861197" w:rsidP="00861197">
      <w:pPr>
        <w:spacing w:after="0" w:line="240" w:lineRule="auto"/>
        <w:rPr>
          <w:rFonts w:ascii="Arial" w:hAnsi="Arial" w:cs="Arial"/>
          <w:sz w:val="24"/>
          <w:szCs w:val="24"/>
        </w:rPr>
      </w:pPr>
      <w:r>
        <w:rPr>
          <w:rFonts w:ascii="Arial" w:hAnsi="Arial" w:cs="Arial"/>
          <w:sz w:val="24"/>
          <w:szCs w:val="24"/>
        </w:rPr>
        <w:t>Fecha: de</w:t>
      </w:r>
      <w:r w:rsidR="004763A3">
        <w:rPr>
          <w:rFonts w:ascii="Arial" w:hAnsi="Arial" w:cs="Arial"/>
          <w:sz w:val="24"/>
          <w:szCs w:val="24"/>
        </w:rPr>
        <w:t xml:space="preserve"> marzo a julio de 2017</w:t>
      </w:r>
      <w:r>
        <w:rPr>
          <w:rFonts w:ascii="Arial" w:hAnsi="Arial" w:cs="Arial"/>
          <w:sz w:val="24"/>
          <w:szCs w:val="24"/>
        </w:rPr>
        <w:t xml:space="preserve">. </w:t>
      </w:r>
      <w:r>
        <w:rPr>
          <w:rFonts w:ascii="Arial" w:hAnsi="Arial" w:cs="Arial"/>
          <w:sz w:val="24"/>
          <w:szCs w:val="24"/>
        </w:rPr>
        <w:br/>
        <w:t>Lugar: Virtual</w:t>
      </w:r>
      <w:r w:rsidR="00AE5DB2">
        <w:rPr>
          <w:rFonts w:ascii="Arial" w:hAnsi="Arial" w:cs="Arial"/>
          <w:sz w:val="24"/>
          <w:szCs w:val="24"/>
        </w:rPr>
        <w:t xml:space="preserve">. </w:t>
      </w:r>
    </w:p>
    <w:p w:rsidR="00861197" w:rsidRPr="0099706D" w:rsidRDefault="00861197" w:rsidP="00861197">
      <w:pPr>
        <w:spacing w:after="0" w:line="240" w:lineRule="auto"/>
        <w:rPr>
          <w:rFonts w:ascii="Arial" w:hAnsi="Arial" w:cs="Arial"/>
          <w:sz w:val="24"/>
          <w:szCs w:val="24"/>
        </w:rPr>
      </w:pPr>
      <w:proofErr w:type="gramStart"/>
      <w:r w:rsidRPr="00AE5DB2">
        <w:rPr>
          <w:rFonts w:ascii="Arial" w:hAnsi="Arial" w:cs="Arial"/>
          <w:sz w:val="24"/>
          <w:szCs w:val="24"/>
        </w:rPr>
        <w:t>Total</w:t>
      </w:r>
      <w:proofErr w:type="gramEnd"/>
      <w:r w:rsidRPr="00AE5DB2">
        <w:rPr>
          <w:rFonts w:ascii="Arial" w:hAnsi="Arial" w:cs="Arial"/>
          <w:sz w:val="24"/>
          <w:szCs w:val="24"/>
        </w:rPr>
        <w:t xml:space="preserve"> de número de servidoras y servidores </w:t>
      </w:r>
      <w:r w:rsidRPr="00671215">
        <w:rPr>
          <w:rFonts w:ascii="Arial" w:hAnsi="Arial" w:cs="Arial"/>
          <w:sz w:val="24"/>
          <w:szCs w:val="24"/>
        </w:rPr>
        <w:t>públicos capacitados:</w:t>
      </w:r>
      <w:r w:rsidR="00AE5DB2" w:rsidRPr="00671215">
        <w:rPr>
          <w:rFonts w:ascii="Arial" w:hAnsi="Arial" w:cs="Arial"/>
          <w:sz w:val="24"/>
          <w:szCs w:val="24"/>
        </w:rPr>
        <w:t xml:space="preserve"> </w:t>
      </w:r>
      <w:r w:rsidR="00671215" w:rsidRPr="00671215">
        <w:rPr>
          <w:rFonts w:ascii="Arial" w:hAnsi="Arial" w:cs="Arial"/>
          <w:sz w:val="24"/>
          <w:szCs w:val="24"/>
        </w:rPr>
        <w:t>63</w:t>
      </w:r>
    </w:p>
    <w:p w:rsidR="00861197" w:rsidRPr="0099706D" w:rsidRDefault="00861197" w:rsidP="00861197">
      <w:pPr>
        <w:spacing w:after="0" w:line="240" w:lineRule="auto"/>
        <w:jc w:val="both"/>
        <w:rPr>
          <w:rFonts w:ascii="Arial" w:hAnsi="Arial" w:cs="Arial"/>
          <w:b/>
          <w:sz w:val="24"/>
          <w:szCs w:val="24"/>
        </w:rPr>
      </w:pPr>
      <w:r>
        <w:rPr>
          <w:rFonts w:ascii="Arial" w:hAnsi="Arial" w:cs="Arial"/>
          <w:sz w:val="24"/>
          <w:szCs w:val="24"/>
        </w:rPr>
        <w:t>L</w:t>
      </w:r>
      <w:r w:rsidR="000D186F">
        <w:rPr>
          <w:rFonts w:ascii="Arial" w:hAnsi="Arial" w:cs="Arial"/>
          <w:sz w:val="24"/>
          <w:szCs w:val="24"/>
        </w:rPr>
        <w:t>as y l</w:t>
      </w:r>
      <w:r>
        <w:rPr>
          <w:rFonts w:ascii="Arial" w:hAnsi="Arial" w:cs="Arial"/>
          <w:sz w:val="24"/>
          <w:szCs w:val="24"/>
        </w:rPr>
        <w:t>os servidores públicos que acreditaron recibieron constancia.</w:t>
      </w:r>
    </w:p>
    <w:p w:rsidR="004920DD" w:rsidRDefault="004920DD" w:rsidP="004920DD">
      <w:pPr>
        <w:spacing w:after="0"/>
        <w:jc w:val="both"/>
        <w:rPr>
          <w:rFonts w:ascii="Arial" w:hAnsi="Arial" w:cs="Arial"/>
          <w:sz w:val="24"/>
          <w:szCs w:val="24"/>
        </w:rPr>
      </w:pPr>
    </w:p>
    <w:p w:rsidR="00A14878" w:rsidRPr="00280D87" w:rsidRDefault="00A14878" w:rsidP="00A14878">
      <w:pPr>
        <w:spacing w:after="0" w:line="240" w:lineRule="auto"/>
        <w:jc w:val="both"/>
        <w:rPr>
          <w:rFonts w:ascii="Arial" w:hAnsi="Arial" w:cs="Arial"/>
          <w:b/>
          <w:bCs/>
          <w:sz w:val="24"/>
          <w:szCs w:val="24"/>
        </w:rPr>
      </w:pPr>
      <w:r>
        <w:rPr>
          <w:rFonts w:ascii="Arial" w:hAnsi="Arial" w:cs="Arial"/>
          <w:b/>
          <w:bCs/>
          <w:sz w:val="24"/>
          <w:szCs w:val="24"/>
        </w:rPr>
        <w:t>ESPECIALIDAD DE CONTABIL</w:t>
      </w:r>
      <w:r w:rsidR="0001605C">
        <w:rPr>
          <w:rFonts w:ascii="Arial" w:hAnsi="Arial" w:cs="Arial"/>
          <w:b/>
          <w:bCs/>
          <w:sz w:val="24"/>
          <w:szCs w:val="24"/>
        </w:rPr>
        <w:t>IDAD Y AUDITORIA GUBERNAMENTAL</w:t>
      </w:r>
    </w:p>
    <w:p w:rsidR="00A14878" w:rsidRPr="004C30BC" w:rsidRDefault="008D0900" w:rsidP="00A14878">
      <w:pPr>
        <w:pStyle w:val="Default"/>
        <w:jc w:val="both"/>
        <w:rPr>
          <w:bCs/>
          <w:color w:val="auto"/>
          <w:sz w:val="36"/>
        </w:rPr>
      </w:pPr>
      <w:r>
        <w:t>Formar especialista</w:t>
      </w:r>
      <w:r w:rsidR="007273B2">
        <w:t>s</w:t>
      </w:r>
      <w:r>
        <w:t xml:space="preserve"> y </w:t>
      </w:r>
      <w:r w:rsidR="007273B2">
        <w:t>líderes</w:t>
      </w:r>
      <w:r>
        <w:t xml:space="preserve"> competente</w:t>
      </w:r>
      <w:r w:rsidR="007273B2">
        <w:t>s</w:t>
      </w:r>
      <w:r>
        <w:t xml:space="preserve"> en el conocimiento, comprensión y aplicación de la Ley General de Contabilidad Gubernamental, la normatividad emitida por el Consejo Nacional de Armonización Contable (CONAC) para su aplicación en las entidades de Gobierno</w:t>
      </w:r>
      <w:r w:rsidR="002C6B1E">
        <w:t>. Con habilidades para analizar el Presupuesto Basado en Resultados (PBR), el Sistema de Evaluación del Desempeño (SED), inventariar y valuar el patrimonio del sector público, así como auditar correctamente a las entidades gubernamentales en sus diferentes niveles y emitir las problemáticas de su área. Preparar un especialista que conozca y aplique consistentemente la norma</w:t>
      </w:r>
      <w:r w:rsidR="00E10BCA">
        <w:t xml:space="preserve">tividad vigente en Contabilidad </w:t>
      </w:r>
      <w:r w:rsidR="002C6B1E">
        <w:t>Gubernamental así como los principios éticos en el desempeño cotidiano de su ejercicio profesional.</w:t>
      </w:r>
      <w:r w:rsidR="007273B2">
        <w:t xml:space="preserve"> Esta especialidad se ofrece a personal de la Dirección de Administración, quienes operan la normativa de la Ley General de Contabilidad Gubernamental.</w:t>
      </w:r>
    </w:p>
    <w:p w:rsidR="00A14878" w:rsidRPr="00280D87" w:rsidRDefault="00A14878" w:rsidP="00A14878">
      <w:pPr>
        <w:pStyle w:val="Default"/>
        <w:jc w:val="both"/>
        <w:rPr>
          <w:bCs/>
          <w:color w:val="auto"/>
        </w:rPr>
      </w:pPr>
      <w:r>
        <w:rPr>
          <w:bCs/>
          <w:color w:val="auto"/>
        </w:rPr>
        <w:t>Ponente: Escuela de Especialidades para Contadores Profesionales.</w:t>
      </w:r>
    </w:p>
    <w:p w:rsidR="00A14878" w:rsidRDefault="00A14878" w:rsidP="00A14878">
      <w:pPr>
        <w:spacing w:after="0"/>
        <w:rPr>
          <w:rFonts w:ascii="Arial" w:hAnsi="Arial" w:cs="Arial"/>
          <w:sz w:val="24"/>
          <w:szCs w:val="24"/>
        </w:rPr>
      </w:pPr>
      <w:r w:rsidRPr="00280D87">
        <w:rPr>
          <w:rFonts w:ascii="Arial" w:hAnsi="Arial" w:cs="Arial"/>
          <w:sz w:val="24"/>
          <w:szCs w:val="24"/>
        </w:rPr>
        <w:t xml:space="preserve">Fecha: </w:t>
      </w:r>
      <w:r w:rsidR="00E80676">
        <w:rPr>
          <w:rFonts w:ascii="Arial" w:hAnsi="Arial" w:cs="Arial"/>
          <w:sz w:val="24"/>
          <w:szCs w:val="24"/>
        </w:rPr>
        <w:t>enero</w:t>
      </w:r>
      <w:r w:rsidR="006B284B">
        <w:rPr>
          <w:rFonts w:ascii="Arial" w:hAnsi="Arial" w:cs="Arial"/>
          <w:sz w:val="24"/>
          <w:szCs w:val="24"/>
        </w:rPr>
        <w:t>-diciembre de</w:t>
      </w:r>
      <w:r w:rsidR="00E80676">
        <w:rPr>
          <w:rFonts w:ascii="Arial" w:hAnsi="Arial" w:cs="Arial"/>
          <w:sz w:val="24"/>
          <w:szCs w:val="24"/>
        </w:rPr>
        <w:t xml:space="preserve"> 2017</w:t>
      </w:r>
    </w:p>
    <w:p w:rsidR="00A14878" w:rsidRDefault="00A14878" w:rsidP="00A14878">
      <w:pPr>
        <w:spacing w:after="0"/>
        <w:rPr>
          <w:rFonts w:ascii="Arial" w:hAnsi="Arial" w:cs="Arial"/>
          <w:color w:val="000000" w:themeColor="text1"/>
          <w:sz w:val="24"/>
          <w:szCs w:val="24"/>
        </w:rPr>
      </w:pPr>
      <w:r w:rsidRPr="00280D87">
        <w:rPr>
          <w:rFonts w:ascii="Arial" w:hAnsi="Arial" w:cs="Arial"/>
          <w:sz w:val="24"/>
          <w:szCs w:val="24"/>
        </w:rPr>
        <w:t xml:space="preserve">Lugar: </w:t>
      </w:r>
      <w:r w:rsidRPr="00F70259">
        <w:rPr>
          <w:rFonts w:ascii="Arial" w:hAnsi="Arial" w:cs="Arial"/>
          <w:bCs/>
          <w:sz w:val="24"/>
        </w:rPr>
        <w:t>Escuela de Especialidades para Contadores Profesionales</w:t>
      </w:r>
      <w:r>
        <w:rPr>
          <w:rFonts w:ascii="Arial" w:hAnsi="Arial" w:cs="Arial"/>
          <w:sz w:val="24"/>
          <w:szCs w:val="24"/>
        </w:rPr>
        <w:t xml:space="preserve">. </w:t>
      </w:r>
      <w:r>
        <w:rPr>
          <w:rFonts w:ascii="Arial" w:hAnsi="Arial" w:cs="Arial"/>
          <w:sz w:val="24"/>
          <w:szCs w:val="24"/>
        </w:rPr>
        <w:br/>
      </w:r>
      <w:proofErr w:type="gramStart"/>
      <w:r w:rsidRPr="00280D87">
        <w:rPr>
          <w:rFonts w:ascii="Arial" w:hAnsi="Arial" w:cs="Arial"/>
          <w:sz w:val="24"/>
          <w:szCs w:val="24"/>
        </w:rPr>
        <w:t>Total</w:t>
      </w:r>
      <w:proofErr w:type="gramEnd"/>
      <w:r w:rsidRPr="00280D87">
        <w:rPr>
          <w:rFonts w:ascii="Arial" w:hAnsi="Arial" w:cs="Arial"/>
          <w:sz w:val="24"/>
          <w:szCs w:val="24"/>
        </w:rPr>
        <w:t xml:space="preserve"> de número de </w:t>
      </w:r>
      <w:r w:rsidR="0099706D">
        <w:rPr>
          <w:rFonts w:ascii="Arial" w:hAnsi="Arial" w:cs="Arial"/>
          <w:sz w:val="24"/>
          <w:szCs w:val="24"/>
        </w:rPr>
        <w:t>servidoras y</w:t>
      </w:r>
      <w:r w:rsidR="0099706D" w:rsidRPr="00280D87">
        <w:rPr>
          <w:rFonts w:ascii="Arial" w:hAnsi="Arial" w:cs="Arial"/>
          <w:sz w:val="24"/>
          <w:szCs w:val="24"/>
        </w:rPr>
        <w:t xml:space="preserve"> </w:t>
      </w:r>
      <w:r w:rsidRPr="00280D87">
        <w:rPr>
          <w:rFonts w:ascii="Arial" w:hAnsi="Arial" w:cs="Arial"/>
          <w:sz w:val="24"/>
          <w:szCs w:val="24"/>
        </w:rPr>
        <w:t xml:space="preserve">servidores públicos capacitados: </w:t>
      </w:r>
      <w:r>
        <w:rPr>
          <w:rFonts w:ascii="Arial" w:hAnsi="Arial" w:cs="Arial"/>
          <w:color w:val="000000" w:themeColor="text1"/>
          <w:sz w:val="24"/>
          <w:szCs w:val="24"/>
        </w:rPr>
        <w:t>3</w:t>
      </w:r>
    </w:p>
    <w:p w:rsidR="00A14878" w:rsidRDefault="00A14878" w:rsidP="00A14878">
      <w:pPr>
        <w:spacing w:after="0"/>
        <w:jc w:val="both"/>
        <w:rPr>
          <w:rFonts w:ascii="Arial" w:hAnsi="Arial" w:cs="Arial"/>
          <w:sz w:val="24"/>
          <w:szCs w:val="24"/>
        </w:rPr>
      </w:pPr>
      <w:r>
        <w:rPr>
          <w:rFonts w:ascii="Arial" w:hAnsi="Arial" w:cs="Arial"/>
          <w:sz w:val="24"/>
          <w:szCs w:val="24"/>
        </w:rPr>
        <w:t>El</w:t>
      </w:r>
      <w:r w:rsidRPr="00280D87">
        <w:rPr>
          <w:rFonts w:ascii="Arial" w:hAnsi="Arial" w:cs="Arial"/>
          <w:sz w:val="24"/>
          <w:szCs w:val="24"/>
        </w:rPr>
        <w:t xml:space="preserve"> personal es evaluado por los ti</w:t>
      </w:r>
      <w:r>
        <w:rPr>
          <w:rFonts w:ascii="Arial" w:hAnsi="Arial" w:cs="Arial"/>
          <w:sz w:val="24"/>
          <w:szCs w:val="24"/>
        </w:rPr>
        <w:t xml:space="preserve">tulares de la especialidad. </w:t>
      </w:r>
    </w:p>
    <w:p w:rsidR="00A14878" w:rsidRDefault="00A14878" w:rsidP="00A14878">
      <w:pPr>
        <w:spacing w:after="0" w:line="240" w:lineRule="auto"/>
        <w:rPr>
          <w:rFonts w:ascii="Arial" w:hAnsi="Arial" w:cs="Arial"/>
          <w:sz w:val="24"/>
          <w:szCs w:val="24"/>
        </w:rPr>
      </w:pPr>
    </w:p>
    <w:p w:rsidR="007E7499" w:rsidRDefault="007E7499" w:rsidP="00E953DD">
      <w:pPr>
        <w:spacing w:after="0"/>
        <w:jc w:val="both"/>
        <w:rPr>
          <w:rFonts w:ascii="Arial" w:hAnsi="Arial" w:cs="Arial"/>
          <w:sz w:val="24"/>
          <w:szCs w:val="24"/>
        </w:rPr>
      </w:pPr>
    </w:p>
    <w:p w:rsidR="003A3BCF" w:rsidRDefault="003A3BCF" w:rsidP="00E953DD">
      <w:pPr>
        <w:spacing w:after="0"/>
        <w:jc w:val="both"/>
        <w:rPr>
          <w:rFonts w:ascii="Arial" w:hAnsi="Arial" w:cs="Arial"/>
          <w:b/>
          <w:sz w:val="24"/>
          <w:szCs w:val="24"/>
        </w:rPr>
      </w:pPr>
      <w:r>
        <w:rPr>
          <w:rFonts w:ascii="Arial" w:hAnsi="Arial" w:cs="Arial"/>
          <w:b/>
          <w:sz w:val="24"/>
          <w:szCs w:val="24"/>
        </w:rPr>
        <w:t>MAESTRÍA EN ADMINISTRACIÓN DE NEGOCIOS CON MERCADOTECNIA</w:t>
      </w:r>
    </w:p>
    <w:p w:rsidR="003A3BCF" w:rsidRDefault="003A3BCF" w:rsidP="003A3BCF">
      <w:pPr>
        <w:spacing w:after="0" w:line="240" w:lineRule="auto"/>
        <w:jc w:val="both"/>
        <w:rPr>
          <w:rFonts w:ascii="Arial" w:hAnsi="Arial" w:cs="Arial"/>
          <w:sz w:val="24"/>
          <w:szCs w:val="24"/>
        </w:rPr>
      </w:pPr>
      <w:r w:rsidRPr="003A3BCF">
        <w:rPr>
          <w:rFonts w:ascii="Arial" w:hAnsi="Arial" w:cs="Arial"/>
          <w:sz w:val="24"/>
          <w:szCs w:val="24"/>
        </w:rPr>
        <w:t>Apoya al cumplimiento de la visión que se tiene en el futuro, al contribuir en formar líderes de organizaciones y emprendedores con capacidad para actuar como estrategas orientados al cliente, capaces de generar valor para sus organizaciones, fomentando el desarrollo sostenible de su comunidad.</w:t>
      </w:r>
    </w:p>
    <w:p w:rsidR="003A3BCF" w:rsidRPr="00E953DD" w:rsidRDefault="003A3BCF" w:rsidP="003A3BCF">
      <w:pPr>
        <w:spacing w:after="0" w:line="240" w:lineRule="auto"/>
        <w:rPr>
          <w:rFonts w:ascii="Arial" w:hAnsi="Arial" w:cs="Arial"/>
          <w:sz w:val="24"/>
          <w:szCs w:val="24"/>
        </w:rPr>
      </w:pPr>
      <w:r w:rsidRPr="00E953DD">
        <w:rPr>
          <w:rFonts w:ascii="Arial" w:hAnsi="Arial" w:cs="Arial"/>
          <w:sz w:val="24"/>
          <w:szCs w:val="24"/>
        </w:rPr>
        <w:t xml:space="preserve">Fecha: </w:t>
      </w:r>
      <w:r w:rsidR="00E80676">
        <w:rPr>
          <w:rFonts w:ascii="Arial" w:hAnsi="Arial" w:cs="Arial"/>
          <w:sz w:val="24"/>
          <w:szCs w:val="24"/>
        </w:rPr>
        <w:t>enero</w:t>
      </w:r>
      <w:r>
        <w:rPr>
          <w:rFonts w:ascii="Arial" w:hAnsi="Arial" w:cs="Arial"/>
          <w:sz w:val="24"/>
          <w:szCs w:val="24"/>
        </w:rPr>
        <w:t xml:space="preserve"> a </w:t>
      </w:r>
      <w:r w:rsidR="00E80676">
        <w:rPr>
          <w:rFonts w:ascii="Arial" w:hAnsi="Arial" w:cs="Arial"/>
          <w:sz w:val="24"/>
          <w:szCs w:val="24"/>
        </w:rPr>
        <w:t>dicie</w:t>
      </w:r>
      <w:r>
        <w:rPr>
          <w:rFonts w:ascii="Arial" w:hAnsi="Arial" w:cs="Arial"/>
          <w:sz w:val="24"/>
          <w:szCs w:val="24"/>
        </w:rPr>
        <w:t>mbre de</w:t>
      </w:r>
      <w:r w:rsidR="00E80676">
        <w:rPr>
          <w:rFonts w:ascii="Arial" w:hAnsi="Arial" w:cs="Arial"/>
          <w:sz w:val="24"/>
          <w:szCs w:val="24"/>
        </w:rPr>
        <w:t xml:space="preserve"> 2017</w:t>
      </w:r>
    </w:p>
    <w:p w:rsidR="003A3BCF" w:rsidRDefault="003A3BCF" w:rsidP="003A3BCF">
      <w:pPr>
        <w:spacing w:after="0" w:line="240" w:lineRule="auto"/>
        <w:rPr>
          <w:rFonts w:ascii="Arial" w:hAnsi="Arial" w:cs="Arial"/>
          <w:color w:val="000000" w:themeColor="text1"/>
          <w:sz w:val="24"/>
          <w:szCs w:val="24"/>
        </w:rPr>
      </w:pPr>
      <w:r w:rsidRPr="00E953DD">
        <w:rPr>
          <w:rFonts w:ascii="Arial" w:hAnsi="Arial" w:cs="Arial"/>
          <w:sz w:val="24"/>
          <w:szCs w:val="24"/>
        </w:rPr>
        <w:t>Lugar</w:t>
      </w:r>
      <w:r>
        <w:rPr>
          <w:rFonts w:ascii="Arial" w:hAnsi="Arial" w:cs="Arial"/>
          <w:sz w:val="24"/>
          <w:szCs w:val="24"/>
        </w:rPr>
        <w:t>:</w:t>
      </w:r>
      <w:r w:rsidRPr="003A3BCF">
        <w:rPr>
          <w:rFonts w:ascii="Arial" w:hAnsi="Arial" w:cs="Arial"/>
          <w:bCs/>
        </w:rPr>
        <w:t xml:space="preserve"> </w:t>
      </w:r>
      <w:r w:rsidRPr="00173E33">
        <w:rPr>
          <w:rFonts w:ascii="Arial" w:hAnsi="Arial" w:cs="Arial"/>
          <w:bCs/>
          <w:sz w:val="24"/>
        </w:rPr>
        <w:t>Universidad TecMilenio</w:t>
      </w:r>
      <w:r>
        <w:rPr>
          <w:rFonts w:ascii="Arial" w:hAnsi="Arial" w:cs="Arial"/>
          <w:sz w:val="24"/>
          <w:szCs w:val="24"/>
        </w:rPr>
        <w:br/>
      </w:r>
      <w:r w:rsidRPr="00280D87">
        <w:rPr>
          <w:rFonts w:ascii="Arial" w:hAnsi="Arial" w:cs="Arial"/>
          <w:sz w:val="24"/>
          <w:szCs w:val="24"/>
        </w:rPr>
        <w:t xml:space="preserve">Total de número de </w:t>
      </w:r>
      <w:r w:rsidR="0099706D">
        <w:rPr>
          <w:rFonts w:ascii="Arial" w:hAnsi="Arial" w:cs="Arial"/>
          <w:sz w:val="24"/>
          <w:szCs w:val="24"/>
        </w:rPr>
        <w:t>servidoras y</w:t>
      </w:r>
      <w:r w:rsidR="0099706D" w:rsidRPr="00280D87">
        <w:rPr>
          <w:rFonts w:ascii="Arial" w:hAnsi="Arial" w:cs="Arial"/>
          <w:sz w:val="24"/>
          <w:szCs w:val="24"/>
        </w:rPr>
        <w:t xml:space="preserve"> </w:t>
      </w:r>
      <w:r w:rsidRPr="00280D87">
        <w:rPr>
          <w:rFonts w:ascii="Arial" w:hAnsi="Arial" w:cs="Arial"/>
          <w:sz w:val="24"/>
          <w:szCs w:val="24"/>
        </w:rPr>
        <w:t xml:space="preserve">servidores públicos capacitados: </w:t>
      </w:r>
      <w:r>
        <w:rPr>
          <w:rFonts w:ascii="Arial" w:hAnsi="Arial" w:cs="Arial"/>
          <w:color w:val="000000" w:themeColor="text1"/>
          <w:sz w:val="24"/>
          <w:szCs w:val="24"/>
        </w:rPr>
        <w:t>1</w:t>
      </w:r>
    </w:p>
    <w:p w:rsidR="003A3BCF" w:rsidRDefault="003A3BCF" w:rsidP="003A3BCF">
      <w:pPr>
        <w:spacing w:after="0" w:line="240" w:lineRule="auto"/>
        <w:jc w:val="both"/>
        <w:rPr>
          <w:rFonts w:ascii="Arial" w:hAnsi="Arial" w:cs="Arial"/>
          <w:sz w:val="24"/>
          <w:szCs w:val="24"/>
        </w:rPr>
      </w:pPr>
      <w:r>
        <w:rPr>
          <w:rFonts w:ascii="Arial" w:hAnsi="Arial" w:cs="Arial"/>
          <w:sz w:val="24"/>
          <w:szCs w:val="24"/>
        </w:rPr>
        <w:t>El</w:t>
      </w:r>
      <w:r w:rsidRPr="00280D87">
        <w:rPr>
          <w:rFonts w:ascii="Arial" w:hAnsi="Arial" w:cs="Arial"/>
          <w:sz w:val="24"/>
          <w:szCs w:val="24"/>
        </w:rPr>
        <w:t xml:space="preserve"> personal es evaluado por los titulares de cada una de las materias que </w:t>
      </w:r>
      <w:r>
        <w:rPr>
          <w:rFonts w:ascii="Arial" w:hAnsi="Arial" w:cs="Arial"/>
          <w:sz w:val="24"/>
          <w:szCs w:val="24"/>
        </w:rPr>
        <w:t>forman parte de</w:t>
      </w:r>
      <w:r w:rsidRPr="00280D87">
        <w:rPr>
          <w:rFonts w:ascii="Arial" w:hAnsi="Arial" w:cs="Arial"/>
          <w:sz w:val="24"/>
          <w:szCs w:val="24"/>
        </w:rPr>
        <w:t xml:space="preserve"> la </w:t>
      </w:r>
      <w:r>
        <w:rPr>
          <w:rFonts w:ascii="Arial" w:hAnsi="Arial" w:cs="Arial"/>
          <w:sz w:val="24"/>
          <w:szCs w:val="24"/>
        </w:rPr>
        <w:t>M</w:t>
      </w:r>
      <w:r w:rsidRPr="00280D87">
        <w:rPr>
          <w:rFonts w:ascii="Arial" w:hAnsi="Arial" w:cs="Arial"/>
          <w:sz w:val="24"/>
          <w:szCs w:val="24"/>
        </w:rPr>
        <w:t xml:space="preserve">aestría. </w:t>
      </w:r>
    </w:p>
    <w:p w:rsidR="003A3BCF" w:rsidRDefault="003A3BCF" w:rsidP="003A3BCF">
      <w:pPr>
        <w:spacing w:after="0" w:line="240" w:lineRule="auto"/>
        <w:jc w:val="both"/>
        <w:rPr>
          <w:rFonts w:ascii="Arial" w:hAnsi="Arial" w:cs="Arial"/>
          <w:b/>
          <w:sz w:val="24"/>
          <w:szCs w:val="24"/>
        </w:rPr>
      </w:pPr>
    </w:p>
    <w:p w:rsidR="00E243BA" w:rsidRPr="00280D87" w:rsidRDefault="00E243BA" w:rsidP="00E243BA">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BACHILLERTO</w:t>
      </w:r>
    </w:p>
    <w:p w:rsidR="00E243BA" w:rsidRDefault="00E243BA" w:rsidP="00E243BA">
      <w:pPr>
        <w:spacing w:after="0" w:line="240" w:lineRule="auto"/>
        <w:jc w:val="both"/>
        <w:rPr>
          <w:rFonts w:ascii="Arial" w:hAnsi="Arial" w:cs="Arial"/>
          <w:sz w:val="24"/>
          <w:szCs w:val="24"/>
        </w:rPr>
      </w:pPr>
      <w:r>
        <w:rPr>
          <w:rFonts w:ascii="Arial" w:hAnsi="Arial" w:cs="Arial"/>
          <w:sz w:val="24"/>
          <w:szCs w:val="24"/>
        </w:rPr>
        <w:t>Facilitar</w:t>
      </w:r>
      <w:r w:rsidRPr="00280D87">
        <w:rPr>
          <w:rFonts w:ascii="Arial" w:hAnsi="Arial" w:cs="Arial"/>
          <w:sz w:val="24"/>
          <w:szCs w:val="24"/>
        </w:rPr>
        <w:t xml:space="preserve"> al personal del Servicio Profesional Electoral y Administrativo, programas de formación y desarrollo con distintas instituciones académicas para adquirir conocimientos e intercambiar puntos de vista sobre temas vinculados a las materias político electoral, administrativo y organizacional.</w:t>
      </w:r>
    </w:p>
    <w:p w:rsidR="00EE6CCF" w:rsidRDefault="00EE6CCF" w:rsidP="00EE6CCF">
      <w:pPr>
        <w:spacing w:after="0" w:line="240" w:lineRule="auto"/>
        <w:jc w:val="both"/>
        <w:rPr>
          <w:rFonts w:ascii="Arial" w:hAnsi="Arial" w:cs="Arial"/>
          <w:sz w:val="24"/>
          <w:szCs w:val="24"/>
        </w:rPr>
      </w:pPr>
      <w:r>
        <w:rPr>
          <w:rFonts w:ascii="Arial" w:hAnsi="Arial" w:cs="Arial"/>
          <w:sz w:val="24"/>
          <w:szCs w:val="24"/>
        </w:rPr>
        <w:t>Impartido por: Orientadores Educativos.</w:t>
      </w:r>
    </w:p>
    <w:p w:rsidR="00EE6CCF" w:rsidRDefault="00EE6CCF" w:rsidP="00EE6CCF">
      <w:pPr>
        <w:spacing w:after="0" w:line="240" w:lineRule="auto"/>
        <w:jc w:val="both"/>
        <w:rPr>
          <w:rFonts w:ascii="Arial" w:hAnsi="Arial" w:cs="Arial"/>
          <w:sz w:val="24"/>
          <w:szCs w:val="24"/>
        </w:rPr>
      </w:pPr>
      <w:r>
        <w:rPr>
          <w:rFonts w:ascii="Arial" w:hAnsi="Arial" w:cs="Arial"/>
          <w:sz w:val="24"/>
          <w:szCs w:val="24"/>
        </w:rPr>
        <w:t>Fecha: enero a junio de 2017.</w:t>
      </w:r>
    </w:p>
    <w:p w:rsidR="00E243BA" w:rsidRPr="00EE6CCF" w:rsidRDefault="00E243BA" w:rsidP="00EE6CCF">
      <w:pPr>
        <w:spacing w:after="0" w:line="240" w:lineRule="auto"/>
        <w:jc w:val="both"/>
        <w:rPr>
          <w:rFonts w:ascii="Arial" w:hAnsi="Arial" w:cs="Arial"/>
          <w:sz w:val="24"/>
          <w:szCs w:val="24"/>
        </w:rPr>
      </w:pPr>
      <w:proofErr w:type="gramStart"/>
      <w:r w:rsidRPr="00280D87">
        <w:rPr>
          <w:rFonts w:ascii="Arial" w:hAnsi="Arial" w:cs="Arial"/>
          <w:sz w:val="24"/>
          <w:szCs w:val="24"/>
        </w:rPr>
        <w:t>Total</w:t>
      </w:r>
      <w:proofErr w:type="gramEnd"/>
      <w:r w:rsidRPr="00280D87">
        <w:rPr>
          <w:rFonts w:ascii="Arial" w:hAnsi="Arial" w:cs="Arial"/>
          <w:sz w:val="24"/>
          <w:szCs w:val="24"/>
        </w:rPr>
        <w:t xml:space="preserve"> de número de </w:t>
      </w:r>
      <w:r w:rsidR="0099706D">
        <w:rPr>
          <w:rFonts w:ascii="Arial" w:hAnsi="Arial" w:cs="Arial"/>
          <w:sz w:val="24"/>
          <w:szCs w:val="24"/>
        </w:rPr>
        <w:t>servidoras y</w:t>
      </w:r>
      <w:r w:rsidR="0099706D" w:rsidRPr="00280D87">
        <w:rPr>
          <w:rFonts w:ascii="Arial" w:hAnsi="Arial" w:cs="Arial"/>
          <w:sz w:val="24"/>
          <w:szCs w:val="24"/>
        </w:rPr>
        <w:t xml:space="preserve"> </w:t>
      </w:r>
      <w:r w:rsidRPr="00280D87">
        <w:rPr>
          <w:rFonts w:ascii="Arial" w:hAnsi="Arial" w:cs="Arial"/>
          <w:sz w:val="24"/>
          <w:szCs w:val="24"/>
        </w:rPr>
        <w:t xml:space="preserve">servidores públicos capacitados: </w:t>
      </w:r>
      <w:r w:rsidR="00E80676">
        <w:rPr>
          <w:rFonts w:ascii="Arial" w:hAnsi="Arial" w:cs="Arial"/>
          <w:color w:val="000000" w:themeColor="text1"/>
          <w:sz w:val="24"/>
          <w:szCs w:val="24"/>
        </w:rPr>
        <w:t>16</w:t>
      </w:r>
    </w:p>
    <w:p w:rsidR="00E243BA" w:rsidRDefault="00E243BA" w:rsidP="00E243BA">
      <w:pPr>
        <w:spacing w:after="0" w:line="240" w:lineRule="auto"/>
        <w:rPr>
          <w:rFonts w:ascii="Arial" w:hAnsi="Arial" w:cs="Arial"/>
          <w:sz w:val="24"/>
          <w:szCs w:val="24"/>
        </w:rPr>
      </w:pPr>
      <w:r w:rsidRPr="00280D87">
        <w:rPr>
          <w:rFonts w:ascii="Arial" w:hAnsi="Arial" w:cs="Arial"/>
          <w:sz w:val="24"/>
          <w:szCs w:val="24"/>
        </w:rPr>
        <w:t xml:space="preserve">Lugar: </w:t>
      </w:r>
      <w:r>
        <w:rPr>
          <w:rFonts w:ascii="Arial" w:hAnsi="Arial" w:cs="Arial"/>
          <w:sz w:val="24"/>
          <w:szCs w:val="24"/>
        </w:rPr>
        <w:t>Preparatoria Abierta de la Subsecretaría de Educación Media Superior.</w:t>
      </w:r>
    </w:p>
    <w:p w:rsidR="00E80676" w:rsidRDefault="00E80676" w:rsidP="00E243BA">
      <w:pPr>
        <w:spacing w:after="0" w:line="240" w:lineRule="auto"/>
        <w:rPr>
          <w:rFonts w:ascii="Arial" w:hAnsi="Arial" w:cs="Arial"/>
          <w:sz w:val="24"/>
          <w:szCs w:val="24"/>
        </w:rPr>
      </w:pPr>
    </w:p>
    <w:p w:rsidR="00E80676" w:rsidRDefault="00E80676" w:rsidP="00E243BA">
      <w:pPr>
        <w:spacing w:after="0" w:line="240" w:lineRule="auto"/>
        <w:rPr>
          <w:rFonts w:ascii="Arial" w:hAnsi="Arial" w:cs="Arial"/>
          <w:b/>
          <w:sz w:val="24"/>
          <w:szCs w:val="24"/>
        </w:rPr>
      </w:pPr>
      <w:r w:rsidRPr="00E80676">
        <w:rPr>
          <w:rFonts w:ascii="Arial" w:hAnsi="Arial" w:cs="Arial"/>
          <w:b/>
          <w:sz w:val="24"/>
          <w:szCs w:val="24"/>
        </w:rPr>
        <w:t>CURSO “VIOLENCIA POLÍTICA CONTRA LAS MUJERES”</w:t>
      </w:r>
    </w:p>
    <w:p w:rsidR="00173E33" w:rsidRDefault="00173E33" w:rsidP="00173E33">
      <w:pPr>
        <w:spacing w:after="0"/>
        <w:jc w:val="both"/>
        <w:rPr>
          <w:rFonts w:ascii="Arial" w:hAnsi="Arial" w:cs="Arial"/>
          <w:sz w:val="24"/>
          <w:szCs w:val="24"/>
        </w:rPr>
      </w:pPr>
      <w:r w:rsidRPr="00173E33">
        <w:rPr>
          <w:rFonts w:ascii="Arial" w:hAnsi="Arial" w:cs="Arial"/>
          <w:sz w:val="24"/>
          <w:szCs w:val="24"/>
        </w:rPr>
        <w:t xml:space="preserve">Brindar herramientas conceptuales y contextuales de las problemáticas asociadas con el género y la violencia, particularmente en el ámbito de la política, así como la información básica para su identificación y canalización en México. </w:t>
      </w:r>
    </w:p>
    <w:p w:rsidR="00EE6CCF" w:rsidRDefault="00EE6CCF" w:rsidP="00173E33">
      <w:pPr>
        <w:spacing w:after="0"/>
        <w:jc w:val="both"/>
        <w:rPr>
          <w:rFonts w:ascii="Arial" w:hAnsi="Arial" w:cs="Arial"/>
          <w:sz w:val="24"/>
          <w:szCs w:val="24"/>
        </w:rPr>
      </w:pPr>
      <w:r>
        <w:rPr>
          <w:rFonts w:ascii="Arial" w:hAnsi="Arial" w:cs="Arial"/>
          <w:sz w:val="24"/>
          <w:szCs w:val="24"/>
        </w:rPr>
        <w:t xml:space="preserve">Impartido por: Centro de Capacitación Judicial del TEPJF. </w:t>
      </w:r>
    </w:p>
    <w:p w:rsidR="0056515D" w:rsidRDefault="00173E33" w:rsidP="00173E33">
      <w:pPr>
        <w:spacing w:after="0"/>
        <w:jc w:val="both"/>
        <w:rPr>
          <w:rFonts w:ascii="Arial" w:hAnsi="Arial" w:cs="Arial"/>
          <w:sz w:val="24"/>
          <w:szCs w:val="24"/>
        </w:rPr>
      </w:pPr>
      <w:r>
        <w:rPr>
          <w:rFonts w:ascii="Arial" w:hAnsi="Arial" w:cs="Arial"/>
          <w:sz w:val="24"/>
          <w:szCs w:val="24"/>
        </w:rPr>
        <w:t>Fecha: 27 de marzo al 21 de abril de 2017.</w:t>
      </w:r>
    </w:p>
    <w:p w:rsidR="00173E33" w:rsidRDefault="00173E33" w:rsidP="00173E33">
      <w:pPr>
        <w:spacing w:after="0"/>
        <w:jc w:val="both"/>
        <w:rPr>
          <w:rFonts w:ascii="Arial" w:hAnsi="Arial" w:cs="Arial"/>
          <w:sz w:val="24"/>
          <w:szCs w:val="24"/>
        </w:rPr>
      </w:pPr>
      <w:proofErr w:type="gramStart"/>
      <w:r>
        <w:rPr>
          <w:rFonts w:ascii="Arial" w:hAnsi="Arial" w:cs="Arial"/>
          <w:sz w:val="24"/>
          <w:szCs w:val="24"/>
        </w:rPr>
        <w:t>Total</w:t>
      </w:r>
      <w:proofErr w:type="gramEnd"/>
      <w:r>
        <w:rPr>
          <w:rFonts w:ascii="Arial" w:hAnsi="Arial" w:cs="Arial"/>
          <w:sz w:val="24"/>
          <w:szCs w:val="24"/>
        </w:rPr>
        <w:t xml:space="preserve"> de número de servidoras y servidores públicos capacitados: 25</w:t>
      </w:r>
    </w:p>
    <w:p w:rsidR="00173E33" w:rsidRPr="0099706D" w:rsidRDefault="00173E33" w:rsidP="00173E33">
      <w:pPr>
        <w:spacing w:after="0" w:line="240" w:lineRule="auto"/>
        <w:jc w:val="both"/>
        <w:rPr>
          <w:rFonts w:ascii="Arial" w:hAnsi="Arial" w:cs="Arial"/>
          <w:b/>
          <w:sz w:val="24"/>
          <w:szCs w:val="24"/>
        </w:rPr>
      </w:pPr>
      <w:r>
        <w:rPr>
          <w:rFonts w:ascii="Arial" w:hAnsi="Arial" w:cs="Arial"/>
          <w:sz w:val="24"/>
          <w:szCs w:val="24"/>
        </w:rPr>
        <w:t>Las y los servidores públicos que acreditaron recibieron constancia.</w:t>
      </w:r>
    </w:p>
    <w:p w:rsidR="00E80676" w:rsidRDefault="00E80676" w:rsidP="00E243BA">
      <w:pPr>
        <w:spacing w:after="0" w:line="240" w:lineRule="auto"/>
        <w:rPr>
          <w:rFonts w:ascii="Arial" w:hAnsi="Arial" w:cs="Arial"/>
          <w:sz w:val="24"/>
          <w:szCs w:val="24"/>
        </w:rPr>
      </w:pPr>
    </w:p>
    <w:p w:rsidR="00E80676" w:rsidRDefault="00E80676" w:rsidP="00E243BA">
      <w:pPr>
        <w:spacing w:after="0" w:line="240" w:lineRule="auto"/>
        <w:rPr>
          <w:rFonts w:ascii="Arial" w:hAnsi="Arial" w:cs="Arial"/>
          <w:b/>
          <w:sz w:val="24"/>
          <w:szCs w:val="24"/>
        </w:rPr>
      </w:pPr>
      <w:r w:rsidRPr="00E80676">
        <w:rPr>
          <w:rFonts w:ascii="Arial" w:hAnsi="Arial" w:cs="Arial"/>
          <w:b/>
          <w:sz w:val="24"/>
          <w:szCs w:val="24"/>
        </w:rPr>
        <w:t>CURSO “</w:t>
      </w:r>
      <w:r w:rsidR="00C038EA">
        <w:rPr>
          <w:rFonts w:ascii="Arial" w:hAnsi="Arial" w:cs="Arial"/>
          <w:b/>
          <w:sz w:val="24"/>
          <w:szCs w:val="24"/>
        </w:rPr>
        <w:t xml:space="preserve">LENGUAJE DE PROGRAMACIÓN </w:t>
      </w:r>
      <w:r w:rsidRPr="00E80676">
        <w:rPr>
          <w:rFonts w:ascii="Arial" w:hAnsi="Arial" w:cs="Arial"/>
          <w:b/>
          <w:sz w:val="24"/>
          <w:szCs w:val="24"/>
        </w:rPr>
        <w:t>JAVASCRIPT”</w:t>
      </w:r>
    </w:p>
    <w:p w:rsidR="00173E33" w:rsidRDefault="00C038EA" w:rsidP="00E243BA">
      <w:pPr>
        <w:spacing w:after="0" w:line="240" w:lineRule="auto"/>
        <w:rPr>
          <w:rFonts w:ascii="Arial" w:hAnsi="Arial" w:cs="Arial"/>
          <w:sz w:val="24"/>
          <w:szCs w:val="24"/>
        </w:rPr>
      </w:pPr>
      <w:r>
        <w:rPr>
          <w:rFonts w:ascii="Arial" w:hAnsi="Arial" w:cs="Arial"/>
          <w:sz w:val="24"/>
          <w:szCs w:val="24"/>
        </w:rPr>
        <w:t>Mantener al personal de sistemas actualizado en las nuevas tecnologías para poder aplicarlas en futuros desarrollos de sistemas para nuestra institución.</w:t>
      </w:r>
    </w:p>
    <w:p w:rsidR="00EE6CCF" w:rsidRDefault="00EE6CCF" w:rsidP="00EE6CCF">
      <w:pPr>
        <w:spacing w:after="0" w:line="240" w:lineRule="auto"/>
        <w:rPr>
          <w:rFonts w:ascii="Arial" w:hAnsi="Arial" w:cs="Arial"/>
          <w:sz w:val="24"/>
          <w:szCs w:val="24"/>
        </w:rPr>
      </w:pPr>
      <w:r>
        <w:rPr>
          <w:rFonts w:ascii="Arial" w:hAnsi="Arial" w:cs="Arial"/>
          <w:sz w:val="24"/>
          <w:szCs w:val="24"/>
        </w:rPr>
        <w:t xml:space="preserve">Impartido por: D4 Reality, S.A. de C.V. </w:t>
      </w:r>
    </w:p>
    <w:p w:rsidR="0056515D" w:rsidRDefault="00C038EA" w:rsidP="00E243BA">
      <w:pPr>
        <w:spacing w:after="0" w:line="240" w:lineRule="auto"/>
        <w:rPr>
          <w:rFonts w:ascii="Arial" w:hAnsi="Arial" w:cs="Arial"/>
          <w:sz w:val="24"/>
          <w:szCs w:val="24"/>
        </w:rPr>
      </w:pPr>
      <w:r>
        <w:rPr>
          <w:rFonts w:ascii="Arial" w:hAnsi="Arial" w:cs="Arial"/>
          <w:sz w:val="24"/>
          <w:szCs w:val="24"/>
        </w:rPr>
        <w:t xml:space="preserve">Fecha: 24 de mayo, </w:t>
      </w:r>
      <w:r w:rsidR="0056515D">
        <w:rPr>
          <w:rFonts w:ascii="Arial" w:hAnsi="Arial" w:cs="Arial"/>
          <w:sz w:val="24"/>
          <w:szCs w:val="24"/>
        </w:rPr>
        <w:t>3 de junio, 10 de junio y 17 de junio de 2017.</w:t>
      </w:r>
    </w:p>
    <w:p w:rsidR="0056515D" w:rsidRDefault="0056515D" w:rsidP="00E243BA">
      <w:pPr>
        <w:spacing w:after="0" w:line="240" w:lineRule="auto"/>
        <w:rPr>
          <w:rFonts w:ascii="Arial" w:hAnsi="Arial" w:cs="Arial"/>
          <w:sz w:val="24"/>
          <w:szCs w:val="24"/>
        </w:rPr>
      </w:pPr>
      <w:proofErr w:type="gramStart"/>
      <w:r>
        <w:rPr>
          <w:rFonts w:ascii="Arial" w:hAnsi="Arial" w:cs="Arial"/>
          <w:sz w:val="24"/>
          <w:szCs w:val="24"/>
        </w:rPr>
        <w:t>Total</w:t>
      </w:r>
      <w:proofErr w:type="gramEnd"/>
      <w:r>
        <w:rPr>
          <w:rFonts w:ascii="Arial" w:hAnsi="Arial" w:cs="Arial"/>
          <w:sz w:val="24"/>
          <w:szCs w:val="24"/>
        </w:rPr>
        <w:t xml:space="preserve"> de número de servidoras y servidores públicos capacitados: 2</w:t>
      </w:r>
    </w:p>
    <w:p w:rsidR="00A9253D" w:rsidRDefault="00A9253D" w:rsidP="00A9253D">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las y los funcionarios recibieron constancia de participación.</w:t>
      </w:r>
    </w:p>
    <w:p w:rsidR="00E80676" w:rsidRDefault="00A9253D" w:rsidP="00E80676">
      <w:pPr>
        <w:spacing w:after="0" w:line="240" w:lineRule="auto"/>
        <w:jc w:val="both"/>
        <w:rPr>
          <w:rFonts w:ascii="Arial" w:hAnsi="Arial" w:cs="Arial"/>
          <w:sz w:val="24"/>
          <w:szCs w:val="24"/>
        </w:rPr>
      </w:pPr>
      <w:r>
        <w:rPr>
          <w:rFonts w:ascii="Arial" w:hAnsi="Arial" w:cs="Arial"/>
          <w:b/>
          <w:sz w:val="24"/>
          <w:szCs w:val="24"/>
        </w:rPr>
        <w:t xml:space="preserve"> </w:t>
      </w:r>
    </w:p>
    <w:p w:rsidR="00E80676" w:rsidRDefault="00E80676" w:rsidP="00E80676">
      <w:pPr>
        <w:spacing w:after="0" w:line="240" w:lineRule="auto"/>
        <w:jc w:val="both"/>
        <w:rPr>
          <w:rFonts w:ascii="Arial" w:hAnsi="Arial" w:cs="Arial"/>
          <w:b/>
          <w:sz w:val="24"/>
          <w:szCs w:val="24"/>
        </w:rPr>
      </w:pPr>
      <w:r w:rsidRPr="00E80676">
        <w:rPr>
          <w:rFonts w:ascii="Arial" w:hAnsi="Arial" w:cs="Arial"/>
          <w:b/>
          <w:sz w:val="24"/>
          <w:szCs w:val="24"/>
        </w:rPr>
        <w:t xml:space="preserve">TALLER TEÓRICO-PRÁCTICO EN PLANEACIÓN ESTRATÉGICA Y OPERATIVA ENFOCADA EN LA </w:t>
      </w:r>
      <w:r w:rsidR="005141C9">
        <w:rPr>
          <w:rFonts w:ascii="Arial" w:hAnsi="Arial" w:cs="Arial"/>
          <w:b/>
          <w:sz w:val="24"/>
          <w:szCs w:val="24"/>
        </w:rPr>
        <w:t>ADMIN</w:t>
      </w:r>
      <w:r w:rsidRPr="00E80676">
        <w:rPr>
          <w:rFonts w:ascii="Arial" w:hAnsi="Arial" w:cs="Arial"/>
          <w:b/>
          <w:sz w:val="24"/>
          <w:szCs w:val="24"/>
        </w:rPr>
        <w:t>ISTRACIÓN PÚBLICA</w:t>
      </w:r>
    </w:p>
    <w:p w:rsidR="00E80676" w:rsidRDefault="00EE6CCF" w:rsidP="00E243BA">
      <w:pPr>
        <w:spacing w:after="0" w:line="240" w:lineRule="auto"/>
        <w:rPr>
          <w:rFonts w:ascii="Arial" w:hAnsi="Arial" w:cs="Arial"/>
          <w:sz w:val="24"/>
          <w:szCs w:val="24"/>
        </w:rPr>
      </w:pPr>
      <w:r>
        <w:rPr>
          <w:rFonts w:ascii="Arial" w:hAnsi="Arial" w:cs="Arial"/>
          <w:sz w:val="24"/>
          <w:szCs w:val="24"/>
        </w:rPr>
        <w:t xml:space="preserve">Transmitir conocimientos útiles para la formulación, implementación y seguimiento de planes estratégicos y operativos en la administración pública. </w:t>
      </w:r>
    </w:p>
    <w:p w:rsidR="00EE6CCF" w:rsidRDefault="00EE6CCF" w:rsidP="00EE6CCF">
      <w:pPr>
        <w:spacing w:after="0" w:line="240" w:lineRule="auto"/>
        <w:rPr>
          <w:rFonts w:ascii="Arial" w:hAnsi="Arial" w:cs="Arial"/>
          <w:sz w:val="24"/>
          <w:szCs w:val="24"/>
        </w:rPr>
      </w:pPr>
      <w:r>
        <w:rPr>
          <w:rFonts w:ascii="Arial" w:hAnsi="Arial" w:cs="Arial"/>
          <w:sz w:val="24"/>
          <w:szCs w:val="24"/>
        </w:rPr>
        <w:lastRenderedPageBreak/>
        <w:t>Impartido por: Centro para el Desarrollo y Acción Social, A.C.</w:t>
      </w:r>
    </w:p>
    <w:p w:rsidR="00EE6CCF" w:rsidRDefault="00EE6CCF" w:rsidP="00E243BA">
      <w:pPr>
        <w:spacing w:after="0" w:line="240" w:lineRule="auto"/>
        <w:rPr>
          <w:rFonts w:ascii="Arial" w:hAnsi="Arial" w:cs="Arial"/>
          <w:sz w:val="24"/>
          <w:szCs w:val="24"/>
        </w:rPr>
      </w:pPr>
      <w:r>
        <w:rPr>
          <w:rFonts w:ascii="Arial" w:hAnsi="Arial" w:cs="Arial"/>
          <w:sz w:val="24"/>
          <w:szCs w:val="24"/>
        </w:rPr>
        <w:t xml:space="preserve">Fecha: </w:t>
      </w:r>
      <w:r w:rsidR="00A9253D">
        <w:rPr>
          <w:rFonts w:ascii="Arial" w:hAnsi="Arial" w:cs="Arial"/>
          <w:sz w:val="24"/>
          <w:szCs w:val="24"/>
        </w:rPr>
        <w:t>29 de junio de 2017</w:t>
      </w:r>
    </w:p>
    <w:p w:rsidR="00A9253D" w:rsidRDefault="00A9253D" w:rsidP="00E243BA">
      <w:pPr>
        <w:spacing w:after="0" w:line="240" w:lineRule="auto"/>
        <w:rPr>
          <w:rFonts w:ascii="Arial" w:hAnsi="Arial" w:cs="Arial"/>
          <w:sz w:val="24"/>
          <w:szCs w:val="24"/>
        </w:rPr>
      </w:pPr>
      <w:r>
        <w:rPr>
          <w:rFonts w:ascii="Arial" w:hAnsi="Arial" w:cs="Arial"/>
          <w:sz w:val="24"/>
          <w:szCs w:val="24"/>
        </w:rPr>
        <w:t xml:space="preserve">Lugar: Instalaciones de la Comisión Estatal Electoral. </w:t>
      </w:r>
    </w:p>
    <w:p w:rsidR="00EE6CCF" w:rsidRDefault="00EE6CCF" w:rsidP="00E243BA">
      <w:pPr>
        <w:spacing w:after="0" w:line="240" w:lineRule="auto"/>
        <w:rPr>
          <w:rFonts w:ascii="Arial" w:hAnsi="Arial" w:cs="Arial"/>
          <w:sz w:val="24"/>
          <w:szCs w:val="24"/>
        </w:rPr>
      </w:pPr>
      <w:proofErr w:type="gramStart"/>
      <w:r>
        <w:rPr>
          <w:rFonts w:ascii="Arial" w:hAnsi="Arial" w:cs="Arial"/>
          <w:sz w:val="24"/>
          <w:szCs w:val="24"/>
        </w:rPr>
        <w:t>Total</w:t>
      </w:r>
      <w:proofErr w:type="gramEnd"/>
      <w:r>
        <w:rPr>
          <w:rFonts w:ascii="Arial" w:hAnsi="Arial" w:cs="Arial"/>
          <w:sz w:val="24"/>
          <w:szCs w:val="24"/>
        </w:rPr>
        <w:t xml:space="preserve"> de número de servidoras y servidores públicos capacitados: 6</w:t>
      </w:r>
    </w:p>
    <w:p w:rsidR="00A9253D" w:rsidRDefault="00A9253D" w:rsidP="00A9253D">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las y los funcionarios recibieron constancia de participación.</w:t>
      </w:r>
    </w:p>
    <w:p w:rsidR="00EE6CCF" w:rsidRPr="00EE6CCF" w:rsidRDefault="00EE6CCF" w:rsidP="00E243BA">
      <w:pPr>
        <w:spacing w:after="0" w:line="240" w:lineRule="auto"/>
        <w:rPr>
          <w:rFonts w:ascii="Arial" w:hAnsi="Arial" w:cs="Arial"/>
          <w:sz w:val="24"/>
          <w:szCs w:val="24"/>
        </w:rPr>
      </w:pPr>
    </w:p>
    <w:p w:rsidR="00EE6CCF" w:rsidRDefault="00EE6CCF" w:rsidP="00E80676">
      <w:pPr>
        <w:spacing w:after="0" w:line="240" w:lineRule="auto"/>
        <w:jc w:val="both"/>
        <w:rPr>
          <w:rFonts w:ascii="Arial" w:hAnsi="Arial" w:cs="Arial"/>
          <w:b/>
          <w:bCs/>
          <w:sz w:val="24"/>
          <w:szCs w:val="24"/>
        </w:rPr>
      </w:pPr>
      <w:r>
        <w:rPr>
          <w:rFonts w:ascii="Arial" w:hAnsi="Arial" w:cs="Arial"/>
          <w:b/>
          <w:bCs/>
          <w:sz w:val="24"/>
          <w:szCs w:val="24"/>
        </w:rPr>
        <w:t xml:space="preserve">TALLER DE </w:t>
      </w:r>
      <w:r w:rsidR="00E80676">
        <w:rPr>
          <w:rFonts w:ascii="Arial" w:hAnsi="Arial" w:cs="Arial"/>
          <w:b/>
          <w:bCs/>
          <w:sz w:val="24"/>
          <w:szCs w:val="24"/>
        </w:rPr>
        <w:t>ELABORACIÓN DE PROYECTOS DE DESARROLLO CON LA HERRAMIENTA DE MARCO LÓGICO A P</w:t>
      </w:r>
      <w:r w:rsidR="00F73282">
        <w:rPr>
          <w:rFonts w:ascii="Arial" w:hAnsi="Arial" w:cs="Arial"/>
          <w:b/>
          <w:bCs/>
          <w:sz w:val="24"/>
          <w:szCs w:val="24"/>
        </w:rPr>
        <w:t>ARTIR DE UN ENFOQUE SUSTENTABLE</w:t>
      </w:r>
    </w:p>
    <w:p w:rsidR="00EE6CCF" w:rsidRPr="00EE6CCF" w:rsidRDefault="00EE6CCF" w:rsidP="00E80676">
      <w:pPr>
        <w:spacing w:after="0" w:line="240" w:lineRule="auto"/>
        <w:jc w:val="both"/>
        <w:rPr>
          <w:rFonts w:ascii="Arial" w:hAnsi="Arial" w:cs="Arial"/>
          <w:bCs/>
          <w:sz w:val="24"/>
          <w:szCs w:val="24"/>
        </w:rPr>
      </w:pPr>
      <w:r>
        <w:rPr>
          <w:rFonts w:ascii="Arial" w:hAnsi="Arial" w:cs="Arial"/>
          <w:bCs/>
          <w:sz w:val="24"/>
          <w:szCs w:val="24"/>
        </w:rPr>
        <w:t>Desarrollar habilidades de planeación, dirección y evaluación en la acción e intervención comunitaria para brindar apoyo en la elaboración de proyectos a toda persona e institución que promueva el desarrollo sostenible mediante la metodología de Marco Lógico.</w:t>
      </w:r>
    </w:p>
    <w:p w:rsidR="00E80676" w:rsidRPr="00280D87" w:rsidRDefault="00EE6CCF" w:rsidP="00E80676">
      <w:pPr>
        <w:pStyle w:val="Default"/>
        <w:jc w:val="both"/>
        <w:rPr>
          <w:bCs/>
          <w:color w:val="auto"/>
        </w:rPr>
      </w:pPr>
      <w:r>
        <w:rPr>
          <w:bCs/>
          <w:color w:val="auto"/>
        </w:rPr>
        <w:t xml:space="preserve">Impartido por: </w:t>
      </w:r>
      <w:r>
        <w:t>Centro para el Desarrollo y Acción Social, A.C.</w:t>
      </w:r>
    </w:p>
    <w:p w:rsidR="00E80676" w:rsidRDefault="00E80676" w:rsidP="00E80676">
      <w:pPr>
        <w:spacing w:after="0"/>
        <w:rPr>
          <w:rFonts w:ascii="Arial" w:hAnsi="Arial" w:cs="Arial"/>
          <w:sz w:val="24"/>
          <w:szCs w:val="24"/>
        </w:rPr>
      </w:pPr>
      <w:r w:rsidRPr="00280D87">
        <w:rPr>
          <w:rFonts w:ascii="Arial" w:hAnsi="Arial" w:cs="Arial"/>
          <w:sz w:val="24"/>
          <w:szCs w:val="24"/>
        </w:rPr>
        <w:t>Fecha</w:t>
      </w:r>
      <w:r w:rsidRPr="00671215">
        <w:rPr>
          <w:rFonts w:ascii="Arial" w:hAnsi="Arial" w:cs="Arial"/>
          <w:sz w:val="24"/>
          <w:szCs w:val="24"/>
        </w:rPr>
        <w:t>: 30 de junio de 2017</w:t>
      </w:r>
      <w:r w:rsidR="00671215" w:rsidRPr="00671215">
        <w:rPr>
          <w:rFonts w:ascii="Arial" w:hAnsi="Arial" w:cs="Arial"/>
          <w:sz w:val="24"/>
          <w:szCs w:val="24"/>
        </w:rPr>
        <w:t>.</w:t>
      </w:r>
    </w:p>
    <w:p w:rsidR="00E80676" w:rsidRDefault="00E80676" w:rsidP="00E80676">
      <w:pPr>
        <w:spacing w:after="0"/>
        <w:rPr>
          <w:rFonts w:ascii="Arial" w:hAnsi="Arial" w:cs="Arial"/>
          <w:color w:val="000000" w:themeColor="text1"/>
          <w:sz w:val="24"/>
          <w:szCs w:val="24"/>
        </w:rPr>
      </w:pPr>
      <w:r w:rsidRPr="00280D87">
        <w:rPr>
          <w:rFonts w:ascii="Arial" w:hAnsi="Arial" w:cs="Arial"/>
          <w:sz w:val="24"/>
          <w:szCs w:val="24"/>
        </w:rPr>
        <w:t xml:space="preserve">Lugar: </w:t>
      </w:r>
      <w:r>
        <w:rPr>
          <w:rFonts w:ascii="Arial" w:hAnsi="Arial" w:cs="Arial"/>
          <w:sz w:val="24"/>
          <w:szCs w:val="24"/>
        </w:rPr>
        <w:t xml:space="preserve">Instalaciones de la Comisión Estatal Electoral. </w:t>
      </w:r>
      <w:r>
        <w:rPr>
          <w:rFonts w:ascii="Arial" w:hAnsi="Arial" w:cs="Arial"/>
          <w:sz w:val="24"/>
          <w:szCs w:val="24"/>
        </w:rPr>
        <w:br/>
      </w:r>
      <w:proofErr w:type="gramStart"/>
      <w:r w:rsidRPr="00280D87">
        <w:rPr>
          <w:rFonts w:ascii="Arial" w:hAnsi="Arial" w:cs="Arial"/>
          <w:sz w:val="24"/>
          <w:szCs w:val="24"/>
        </w:rPr>
        <w:t>Total</w:t>
      </w:r>
      <w:proofErr w:type="gramEnd"/>
      <w:r w:rsidRPr="00280D87">
        <w:rPr>
          <w:rFonts w:ascii="Arial" w:hAnsi="Arial" w:cs="Arial"/>
          <w:sz w:val="24"/>
          <w:szCs w:val="24"/>
        </w:rPr>
        <w:t xml:space="preserve"> de número de </w:t>
      </w:r>
      <w:r>
        <w:rPr>
          <w:rFonts w:ascii="Arial" w:hAnsi="Arial" w:cs="Arial"/>
          <w:sz w:val="24"/>
          <w:szCs w:val="24"/>
        </w:rPr>
        <w:t>servidoras y</w:t>
      </w:r>
      <w:r w:rsidRPr="00280D87">
        <w:rPr>
          <w:rFonts w:ascii="Arial" w:hAnsi="Arial" w:cs="Arial"/>
          <w:sz w:val="24"/>
          <w:szCs w:val="24"/>
        </w:rPr>
        <w:t xml:space="preserve"> servidores públicos capacitados: </w:t>
      </w:r>
      <w:r w:rsidR="00F83C90">
        <w:rPr>
          <w:rFonts w:ascii="Arial" w:hAnsi="Arial" w:cs="Arial"/>
          <w:color w:val="000000" w:themeColor="text1"/>
          <w:sz w:val="24"/>
          <w:szCs w:val="24"/>
        </w:rPr>
        <w:t>10</w:t>
      </w:r>
    </w:p>
    <w:p w:rsidR="00E80676" w:rsidRDefault="00E80676" w:rsidP="00E80676">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las y los funcionarios recibieron constancia de participación.</w:t>
      </w:r>
    </w:p>
    <w:p w:rsidR="00E80676" w:rsidRDefault="00E80676" w:rsidP="00E80676">
      <w:pPr>
        <w:spacing w:after="0"/>
        <w:jc w:val="both"/>
        <w:rPr>
          <w:rFonts w:ascii="Arial" w:hAnsi="Arial" w:cs="Arial"/>
          <w:sz w:val="24"/>
          <w:szCs w:val="24"/>
        </w:rPr>
      </w:pPr>
    </w:p>
    <w:p w:rsidR="00E80676" w:rsidRDefault="00E80676" w:rsidP="00E80676">
      <w:pPr>
        <w:spacing w:after="0"/>
        <w:jc w:val="both"/>
        <w:rPr>
          <w:rFonts w:ascii="Arial" w:hAnsi="Arial" w:cs="Arial"/>
          <w:b/>
          <w:sz w:val="24"/>
          <w:szCs w:val="24"/>
        </w:rPr>
      </w:pPr>
      <w:r w:rsidRPr="00E80676">
        <w:rPr>
          <w:rFonts w:ascii="Arial" w:hAnsi="Arial" w:cs="Arial"/>
          <w:b/>
          <w:sz w:val="24"/>
          <w:szCs w:val="24"/>
        </w:rPr>
        <w:t>CURSO “DISEÑO GRÁFICO EDITORIAL”</w:t>
      </w:r>
    </w:p>
    <w:p w:rsidR="00A9253D" w:rsidRDefault="00A9253D" w:rsidP="00E80676">
      <w:pPr>
        <w:spacing w:after="0"/>
        <w:jc w:val="both"/>
        <w:rPr>
          <w:rFonts w:ascii="Arial" w:hAnsi="Arial" w:cs="Arial"/>
          <w:sz w:val="24"/>
          <w:szCs w:val="24"/>
        </w:rPr>
      </w:pPr>
      <w:r>
        <w:rPr>
          <w:rFonts w:ascii="Arial" w:hAnsi="Arial" w:cs="Arial"/>
          <w:sz w:val="24"/>
          <w:szCs w:val="24"/>
        </w:rPr>
        <w:t>Conocer y aprender a combinar las diferentes herramientas de Software orientados al diseño gráfico editorial, tales como In Design CS3, Ilustrador CS3 y Photoshop CS3 y así pueda desarrollar distintos proyectos como: revistas, libros digitales, trípticos, boletines, catálogos, manuales, posters, tarjetas de presentación, logotipos, etc.</w:t>
      </w:r>
    </w:p>
    <w:p w:rsidR="00A9253D" w:rsidRDefault="00A9253D" w:rsidP="00E80676">
      <w:pPr>
        <w:spacing w:after="0"/>
        <w:jc w:val="both"/>
        <w:rPr>
          <w:rFonts w:ascii="Arial" w:hAnsi="Arial" w:cs="Arial"/>
          <w:sz w:val="24"/>
          <w:szCs w:val="24"/>
        </w:rPr>
      </w:pPr>
      <w:r>
        <w:rPr>
          <w:rFonts w:ascii="Arial" w:hAnsi="Arial" w:cs="Arial"/>
          <w:sz w:val="24"/>
          <w:szCs w:val="24"/>
        </w:rPr>
        <w:t xml:space="preserve">Impartido por: Centro Educativo en Tecnologías de la Información de la UANL. </w:t>
      </w:r>
    </w:p>
    <w:p w:rsidR="00A9253D" w:rsidRDefault="00A9253D" w:rsidP="00E80676">
      <w:pPr>
        <w:spacing w:after="0"/>
        <w:jc w:val="both"/>
        <w:rPr>
          <w:rFonts w:ascii="Arial" w:hAnsi="Arial" w:cs="Arial"/>
          <w:sz w:val="24"/>
          <w:szCs w:val="24"/>
        </w:rPr>
      </w:pPr>
      <w:r>
        <w:rPr>
          <w:rFonts w:ascii="Arial" w:hAnsi="Arial" w:cs="Arial"/>
          <w:sz w:val="24"/>
          <w:szCs w:val="24"/>
        </w:rPr>
        <w:t xml:space="preserve">Fecha: </w:t>
      </w:r>
      <w:r w:rsidR="00671215">
        <w:rPr>
          <w:rFonts w:ascii="Arial" w:hAnsi="Arial" w:cs="Arial"/>
          <w:sz w:val="24"/>
          <w:szCs w:val="24"/>
        </w:rPr>
        <w:t>4 de junio al 9 de julio de 2017.</w:t>
      </w:r>
    </w:p>
    <w:p w:rsidR="00A9253D" w:rsidRDefault="00A9253D" w:rsidP="00E80676">
      <w:pPr>
        <w:spacing w:after="0"/>
        <w:jc w:val="both"/>
        <w:rPr>
          <w:rFonts w:ascii="Arial" w:hAnsi="Arial" w:cs="Arial"/>
          <w:sz w:val="24"/>
          <w:szCs w:val="24"/>
        </w:rPr>
      </w:pPr>
      <w:r>
        <w:rPr>
          <w:rFonts w:ascii="Arial" w:hAnsi="Arial" w:cs="Arial"/>
          <w:sz w:val="24"/>
          <w:szCs w:val="24"/>
        </w:rPr>
        <w:t>Lugar: Dirección General de Informática de la UANL.</w:t>
      </w:r>
    </w:p>
    <w:p w:rsidR="00A9253D" w:rsidRDefault="00A9253D" w:rsidP="00E80676">
      <w:pPr>
        <w:spacing w:after="0"/>
        <w:jc w:val="both"/>
        <w:rPr>
          <w:rFonts w:ascii="Arial" w:hAnsi="Arial" w:cs="Arial"/>
          <w:color w:val="000000" w:themeColor="text1"/>
          <w:sz w:val="24"/>
          <w:szCs w:val="24"/>
        </w:rPr>
      </w:pPr>
      <w:proofErr w:type="gramStart"/>
      <w:r w:rsidRPr="00280D87">
        <w:rPr>
          <w:rFonts w:ascii="Arial" w:hAnsi="Arial" w:cs="Arial"/>
          <w:sz w:val="24"/>
          <w:szCs w:val="24"/>
        </w:rPr>
        <w:t>Total</w:t>
      </w:r>
      <w:proofErr w:type="gramEnd"/>
      <w:r w:rsidRPr="00280D87">
        <w:rPr>
          <w:rFonts w:ascii="Arial" w:hAnsi="Arial" w:cs="Arial"/>
          <w:sz w:val="24"/>
          <w:szCs w:val="24"/>
        </w:rPr>
        <w:t xml:space="preserve"> de número de </w:t>
      </w:r>
      <w:r>
        <w:rPr>
          <w:rFonts w:ascii="Arial" w:hAnsi="Arial" w:cs="Arial"/>
          <w:sz w:val="24"/>
          <w:szCs w:val="24"/>
        </w:rPr>
        <w:t>servidoras y</w:t>
      </w:r>
      <w:r w:rsidRPr="00280D87">
        <w:rPr>
          <w:rFonts w:ascii="Arial" w:hAnsi="Arial" w:cs="Arial"/>
          <w:sz w:val="24"/>
          <w:szCs w:val="24"/>
        </w:rPr>
        <w:t xml:space="preserve"> servidores públicos capacitados: </w:t>
      </w:r>
      <w:r>
        <w:rPr>
          <w:rFonts w:ascii="Arial" w:hAnsi="Arial" w:cs="Arial"/>
          <w:color w:val="000000" w:themeColor="text1"/>
          <w:sz w:val="24"/>
          <w:szCs w:val="24"/>
        </w:rPr>
        <w:t>1</w:t>
      </w:r>
    </w:p>
    <w:p w:rsidR="00A9253D" w:rsidRDefault="00A9253D" w:rsidP="00A9253D">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el funcionario recibió constancia de participación.</w:t>
      </w:r>
    </w:p>
    <w:p w:rsidR="00E80676" w:rsidRDefault="00E80676" w:rsidP="00E80676">
      <w:pPr>
        <w:spacing w:after="0"/>
        <w:jc w:val="both"/>
        <w:rPr>
          <w:rFonts w:ascii="Arial" w:hAnsi="Arial" w:cs="Arial"/>
          <w:sz w:val="24"/>
          <w:szCs w:val="24"/>
        </w:rPr>
      </w:pPr>
    </w:p>
    <w:p w:rsidR="00E80676" w:rsidRPr="00E80676" w:rsidRDefault="00E80676" w:rsidP="00E80676">
      <w:pPr>
        <w:spacing w:after="0"/>
        <w:jc w:val="both"/>
        <w:rPr>
          <w:rFonts w:ascii="Arial" w:hAnsi="Arial" w:cs="Arial"/>
          <w:b/>
          <w:sz w:val="24"/>
          <w:szCs w:val="24"/>
        </w:rPr>
      </w:pPr>
      <w:r w:rsidRPr="00E80676">
        <w:rPr>
          <w:rFonts w:ascii="Arial" w:hAnsi="Arial" w:cs="Arial"/>
          <w:b/>
          <w:sz w:val="24"/>
          <w:szCs w:val="24"/>
        </w:rPr>
        <w:t>CURSO “REGULACIÓN DE LAS CANDIDATURAS INDEPENDIENTES EN MÉXICO”</w:t>
      </w:r>
    </w:p>
    <w:p w:rsidR="00E80676" w:rsidRDefault="00AA30D5" w:rsidP="00E80676">
      <w:pPr>
        <w:spacing w:after="0"/>
        <w:jc w:val="both"/>
        <w:rPr>
          <w:rFonts w:ascii="Arial" w:hAnsi="Arial" w:cs="Arial"/>
          <w:sz w:val="24"/>
          <w:szCs w:val="24"/>
        </w:rPr>
      </w:pPr>
      <w:r>
        <w:rPr>
          <w:rFonts w:ascii="Arial" w:hAnsi="Arial" w:cs="Arial"/>
          <w:sz w:val="24"/>
          <w:szCs w:val="24"/>
        </w:rPr>
        <w:t>Ofrecer una visión integral de las regulaciones de las postulaciones ciudadanas tanto en el ámbito federal, como local, conjugando el análisis de la normatividad electoral y de los criterios emitidos por el Tribunal Electoral del Poder Judicial de la Federación y la Suprema Corte de Justicia de la Nación.</w:t>
      </w:r>
    </w:p>
    <w:p w:rsidR="00AA30D5" w:rsidRDefault="00AA30D5" w:rsidP="00AA30D5">
      <w:pPr>
        <w:spacing w:after="0"/>
        <w:jc w:val="both"/>
        <w:rPr>
          <w:rFonts w:ascii="Arial" w:hAnsi="Arial" w:cs="Arial"/>
          <w:sz w:val="24"/>
          <w:szCs w:val="24"/>
        </w:rPr>
      </w:pPr>
      <w:r>
        <w:rPr>
          <w:rFonts w:ascii="Arial" w:hAnsi="Arial" w:cs="Arial"/>
          <w:sz w:val="24"/>
          <w:szCs w:val="24"/>
        </w:rPr>
        <w:t xml:space="preserve">Impartido por: Centro de Capacitación Judicial del TEPJF. </w:t>
      </w:r>
    </w:p>
    <w:p w:rsidR="00AA30D5" w:rsidRDefault="00AA30D5" w:rsidP="00AA30D5">
      <w:pPr>
        <w:spacing w:after="0"/>
        <w:jc w:val="both"/>
        <w:rPr>
          <w:rFonts w:ascii="Arial" w:hAnsi="Arial" w:cs="Arial"/>
          <w:sz w:val="24"/>
          <w:szCs w:val="24"/>
        </w:rPr>
      </w:pPr>
      <w:r>
        <w:rPr>
          <w:rFonts w:ascii="Arial" w:hAnsi="Arial" w:cs="Arial"/>
          <w:sz w:val="24"/>
          <w:szCs w:val="24"/>
        </w:rPr>
        <w:t>Fecha: 05 de junio al 30 de junio de 2017.</w:t>
      </w:r>
    </w:p>
    <w:p w:rsidR="005E7F7E" w:rsidRDefault="005E7F7E" w:rsidP="00AA30D5">
      <w:pPr>
        <w:spacing w:after="0"/>
        <w:jc w:val="both"/>
        <w:rPr>
          <w:rFonts w:ascii="Arial" w:hAnsi="Arial" w:cs="Arial"/>
          <w:sz w:val="24"/>
          <w:szCs w:val="24"/>
        </w:rPr>
      </w:pPr>
      <w:r>
        <w:rPr>
          <w:rFonts w:ascii="Arial" w:hAnsi="Arial" w:cs="Arial"/>
          <w:sz w:val="24"/>
          <w:szCs w:val="24"/>
        </w:rPr>
        <w:t>Lugar: Virtual.</w:t>
      </w:r>
    </w:p>
    <w:p w:rsidR="00AA30D5" w:rsidRDefault="00AA30D5" w:rsidP="00AA30D5">
      <w:pPr>
        <w:spacing w:after="0"/>
        <w:jc w:val="both"/>
        <w:rPr>
          <w:rFonts w:ascii="Arial" w:hAnsi="Arial" w:cs="Arial"/>
          <w:sz w:val="24"/>
          <w:szCs w:val="24"/>
        </w:rPr>
      </w:pPr>
      <w:proofErr w:type="gramStart"/>
      <w:r w:rsidRPr="00F660A2">
        <w:rPr>
          <w:rFonts w:ascii="Arial" w:hAnsi="Arial" w:cs="Arial"/>
          <w:sz w:val="24"/>
          <w:szCs w:val="24"/>
        </w:rPr>
        <w:lastRenderedPageBreak/>
        <w:t>Total</w:t>
      </w:r>
      <w:proofErr w:type="gramEnd"/>
      <w:r w:rsidRPr="00F660A2">
        <w:rPr>
          <w:rFonts w:ascii="Arial" w:hAnsi="Arial" w:cs="Arial"/>
          <w:sz w:val="24"/>
          <w:szCs w:val="24"/>
        </w:rPr>
        <w:t xml:space="preserve"> de número de servidoras y servidores públicos capacitados:</w:t>
      </w:r>
      <w:r w:rsidR="00F660A2" w:rsidRPr="00F660A2">
        <w:rPr>
          <w:rFonts w:ascii="Arial" w:hAnsi="Arial" w:cs="Arial"/>
          <w:sz w:val="24"/>
          <w:szCs w:val="24"/>
        </w:rPr>
        <w:t xml:space="preserve"> 33</w:t>
      </w:r>
      <w:r w:rsidR="0083319B">
        <w:rPr>
          <w:rFonts w:ascii="Arial" w:hAnsi="Arial" w:cs="Arial"/>
          <w:sz w:val="24"/>
          <w:szCs w:val="24"/>
        </w:rPr>
        <w:t xml:space="preserve"> </w:t>
      </w:r>
    </w:p>
    <w:p w:rsidR="005E7F7E" w:rsidRDefault="005E7F7E" w:rsidP="00385068">
      <w:pPr>
        <w:spacing w:after="0"/>
        <w:jc w:val="both"/>
        <w:rPr>
          <w:rFonts w:ascii="Arial" w:hAnsi="Arial" w:cs="Arial"/>
          <w:b/>
          <w:sz w:val="24"/>
          <w:szCs w:val="24"/>
        </w:rPr>
      </w:pPr>
    </w:p>
    <w:p w:rsidR="00385068" w:rsidRDefault="00385068" w:rsidP="00385068">
      <w:pPr>
        <w:spacing w:after="0"/>
        <w:jc w:val="both"/>
        <w:rPr>
          <w:rFonts w:ascii="Arial" w:hAnsi="Arial" w:cs="Arial"/>
          <w:b/>
          <w:sz w:val="24"/>
          <w:szCs w:val="24"/>
        </w:rPr>
      </w:pPr>
      <w:r w:rsidRPr="00E80676">
        <w:rPr>
          <w:rFonts w:ascii="Arial" w:hAnsi="Arial" w:cs="Arial"/>
          <w:b/>
          <w:sz w:val="24"/>
          <w:szCs w:val="24"/>
        </w:rPr>
        <w:t>CURSO “</w:t>
      </w:r>
      <w:r>
        <w:rPr>
          <w:rFonts w:ascii="Arial" w:hAnsi="Arial" w:cs="Arial"/>
          <w:b/>
          <w:sz w:val="24"/>
          <w:szCs w:val="24"/>
        </w:rPr>
        <w:t>GESTIÓN DE LA PARTICIPACIÓN CIUDADANA</w:t>
      </w:r>
      <w:r w:rsidRPr="00E80676">
        <w:rPr>
          <w:rFonts w:ascii="Arial" w:hAnsi="Arial" w:cs="Arial"/>
          <w:b/>
          <w:sz w:val="24"/>
          <w:szCs w:val="24"/>
        </w:rPr>
        <w:t>”</w:t>
      </w:r>
    </w:p>
    <w:p w:rsidR="00385068" w:rsidRDefault="00385068" w:rsidP="00385068">
      <w:pPr>
        <w:spacing w:after="0"/>
        <w:jc w:val="both"/>
        <w:rPr>
          <w:rFonts w:ascii="Arial" w:hAnsi="Arial" w:cs="Arial"/>
          <w:sz w:val="24"/>
          <w:szCs w:val="24"/>
        </w:rPr>
      </w:pPr>
      <w:r w:rsidRPr="00385068">
        <w:rPr>
          <w:rFonts w:ascii="Arial" w:hAnsi="Arial" w:cs="Arial"/>
          <w:sz w:val="24"/>
          <w:szCs w:val="24"/>
        </w:rPr>
        <w:t>El curso apunta a considerar los aspectos más prácticos para:</w:t>
      </w:r>
      <w:r w:rsidRPr="00385068">
        <w:rPr>
          <w:rFonts w:ascii="Arial" w:hAnsi="Arial" w:cs="Arial"/>
          <w:sz w:val="24"/>
          <w:szCs w:val="24"/>
        </w:rPr>
        <w:br/>
      </w:r>
      <w:r w:rsidR="00AB4BBA">
        <w:rPr>
          <w:rFonts w:ascii="Arial" w:hAnsi="Arial" w:cs="Arial"/>
          <w:sz w:val="24"/>
          <w:szCs w:val="24"/>
        </w:rPr>
        <w:t>e</w:t>
      </w:r>
      <w:r w:rsidRPr="00385068">
        <w:rPr>
          <w:rFonts w:ascii="Arial" w:hAnsi="Arial" w:cs="Arial"/>
          <w:sz w:val="24"/>
          <w:szCs w:val="24"/>
        </w:rPr>
        <w:t>ntender la vinculación entre la participación ciudadana y la gestión pública,</w:t>
      </w:r>
      <w:r w:rsidRPr="00385068">
        <w:rPr>
          <w:rFonts w:ascii="Arial" w:hAnsi="Arial" w:cs="Arial"/>
          <w:sz w:val="24"/>
          <w:szCs w:val="24"/>
        </w:rPr>
        <w:br/>
      </w:r>
      <w:r w:rsidR="00AB4BBA">
        <w:rPr>
          <w:rFonts w:ascii="Arial" w:hAnsi="Arial" w:cs="Arial"/>
          <w:sz w:val="24"/>
          <w:szCs w:val="24"/>
        </w:rPr>
        <w:t>e</w:t>
      </w:r>
      <w:r w:rsidRPr="00385068">
        <w:rPr>
          <w:rFonts w:ascii="Arial" w:hAnsi="Arial" w:cs="Arial"/>
          <w:sz w:val="24"/>
          <w:szCs w:val="24"/>
        </w:rPr>
        <w:t>stablecer son los mecanismos viables para fomentar la participación ciudadana;</w:t>
      </w:r>
      <w:r w:rsidRPr="00385068">
        <w:rPr>
          <w:rFonts w:ascii="Arial" w:hAnsi="Arial" w:cs="Arial"/>
          <w:sz w:val="24"/>
          <w:szCs w:val="24"/>
        </w:rPr>
        <w:br/>
        <w:t>identificar cuáles han sido los resultados concretos de la participación,</w:t>
      </w:r>
      <w:r w:rsidRPr="00385068">
        <w:rPr>
          <w:rFonts w:ascii="Arial" w:hAnsi="Arial" w:cs="Arial"/>
          <w:sz w:val="24"/>
          <w:szCs w:val="24"/>
        </w:rPr>
        <w:br/>
      </w:r>
      <w:r w:rsidR="00AB4BBA">
        <w:rPr>
          <w:rFonts w:ascii="Arial" w:hAnsi="Arial" w:cs="Arial"/>
          <w:sz w:val="24"/>
          <w:szCs w:val="24"/>
        </w:rPr>
        <w:t>a</w:t>
      </w:r>
      <w:r w:rsidRPr="00385068">
        <w:rPr>
          <w:rFonts w:ascii="Arial" w:hAnsi="Arial" w:cs="Arial"/>
          <w:sz w:val="24"/>
          <w:szCs w:val="24"/>
        </w:rPr>
        <w:t>plicar y promover la participación desde el interior de la administración pública y</w:t>
      </w:r>
      <w:r w:rsidRPr="00385068">
        <w:rPr>
          <w:rFonts w:ascii="Arial" w:hAnsi="Arial" w:cs="Arial"/>
          <w:sz w:val="24"/>
          <w:szCs w:val="24"/>
        </w:rPr>
        <w:br/>
      </w:r>
      <w:r w:rsidR="00AB4BBA">
        <w:rPr>
          <w:rFonts w:ascii="Arial" w:hAnsi="Arial" w:cs="Arial"/>
          <w:sz w:val="24"/>
          <w:szCs w:val="24"/>
        </w:rPr>
        <w:t>a</w:t>
      </w:r>
      <w:r w:rsidRPr="00385068">
        <w:rPr>
          <w:rFonts w:ascii="Arial" w:hAnsi="Arial" w:cs="Arial"/>
          <w:sz w:val="24"/>
          <w:szCs w:val="24"/>
        </w:rPr>
        <w:t>plicar y promover la participación desde la sociedad. </w:t>
      </w:r>
    </w:p>
    <w:p w:rsidR="00385068" w:rsidRDefault="00385068" w:rsidP="00385068">
      <w:pPr>
        <w:spacing w:after="0"/>
        <w:jc w:val="both"/>
        <w:rPr>
          <w:rFonts w:ascii="Arial" w:hAnsi="Arial" w:cs="Arial"/>
          <w:sz w:val="24"/>
          <w:szCs w:val="24"/>
        </w:rPr>
      </w:pPr>
      <w:r>
        <w:rPr>
          <w:rFonts w:ascii="Arial" w:hAnsi="Arial" w:cs="Arial"/>
          <w:sz w:val="24"/>
          <w:szCs w:val="24"/>
        </w:rPr>
        <w:t xml:space="preserve">Impartido por: </w:t>
      </w:r>
      <w:r>
        <w:rPr>
          <w:rFonts w:ascii="Arial" w:hAnsi="Arial" w:cs="Arial"/>
          <w:sz w:val="24"/>
          <w:szCs w:val="24"/>
        </w:rPr>
        <w:t xml:space="preserve">Tecnología para la Organización Pública, A.C. y Universidad Nacional Litoral </w:t>
      </w:r>
    </w:p>
    <w:p w:rsidR="00385068" w:rsidRDefault="00385068" w:rsidP="00385068">
      <w:pPr>
        <w:spacing w:after="0"/>
        <w:jc w:val="both"/>
        <w:rPr>
          <w:rFonts w:ascii="Arial" w:hAnsi="Arial" w:cs="Arial"/>
          <w:sz w:val="24"/>
          <w:szCs w:val="24"/>
        </w:rPr>
      </w:pPr>
      <w:r>
        <w:rPr>
          <w:rFonts w:ascii="Arial" w:hAnsi="Arial" w:cs="Arial"/>
          <w:sz w:val="24"/>
          <w:szCs w:val="24"/>
        </w:rPr>
        <w:t>Fe</w:t>
      </w:r>
      <w:r>
        <w:rPr>
          <w:rFonts w:ascii="Arial" w:hAnsi="Arial" w:cs="Arial"/>
          <w:sz w:val="24"/>
          <w:szCs w:val="24"/>
        </w:rPr>
        <w:t>cha: 03 de julio al 19 de septiembre de 2017.</w:t>
      </w:r>
    </w:p>
    <w:p w:rsidR="005E7F7E" w:rsidRDefault="005E7F7E" w:rsidP="00385068">
      <w:pPr>
        <w:spacing w:after="0"/>
        <w:jc w:val="both"/>
        <w:rPr>
          <w:rFonts w:ascii="Arial" w:hAnsi="Arial" w:cs="Arial"/>
          <w:sz w:val="24"/>
          <w:szCs w:val="24"/>
        </w:rPr>
      </w:pPr>
      <w:r>
        <w:rPr>
          <w:rFonts w:ascii="Arial" w:hAnsi="Arial" w:cs="Arial"/>
          <w:sz w:val="24"/>
          <w:szCs w:val="24"/>
        </w:rPr>
        <w:t xml:space="preserve">Lugar: Virtual. </w:t>
      </w:r>
    </w:p>
    <w:p w:rsidR="00385068" w:rsidRDefault="00385068" w:rsidP="00AA30D5">
      <w:pPr>
        <w:spacing w:after="0"/>
        <w:jc w:val="both"/>
        <w:rPr>
          <w:rFonts w:ascii="Arial" w:hAnsi="Arial" w:cs="Arial"/>
          <w:sz w:val="24"/>
          <w:szCs w:val="24"/>
        </w:rPr>
      </w:pPr>
      <w:proofErr w:type="gramStart"/>
      <w:r w:rsidRPr="00F660A2">
        <w:rPr>
          <w:rFonts w:ascii="Arial" w:hAnsi="Arial" w:cs="Arial"/>
          <w:sz w:val="24"/>
          <w:szCs w:val="24"/>
        </w:rPr>
        <w:t>Total</w:t>
      </w:r>
      <w:proofErr w:type="gramEnd"/>
      <w:r w:rsidRPr="00F660A2">
        <w:rPr>
          <w:rFonts w:ascii="Arial" w:hAnsi="Arial" w:cs="Arial"/>
          <w:sz w:val="24"/>
          <w:szCs w:val="24"/>
        </w:rPr>
        <w:t xml:space="preserve"> de número de servidoras y servidores públicos capacitados:</w:t>
      </w:r>
      <w:r>
        <w:rPr>
          <w:rFonts w:ascii="Arial" w:hAnsi="Arial" w:cs="Arial"/>
          <w:sz w:val="24"/>
          <w:szCs w:val="24"/>
        </w:rPr>
        <w:t xml:space="preserve"> 6</w:t>
      </w:r>
    </w:p>
    <w:p w:rsidR="00D84FDD" w:rsidRDefault="00AA30D5" w:rsidP="00AA30D5">
      <w:pPr>
        <w:spacing w:after="0" w:line="240" w:lineRule="auto"/>
        <w:jc w:val="both"/>
        <w:rPr>
          <w:rFonts w:ascii="Arial" w:hAnsi="Arial" w:cs="Arial"/>
          <w:sz w:val="24"/>
          <w:szCs w:val="24"/>
        </w:rPr>
      </w:pPr>
      <w:r w:rsidRPr="00ED547D">
        <w:rPr>
          <w:rFonts w:ascii="Arial" w:hAnsi="Arial" w:cs="Arial"/>
          <w:sz w:val="24"/>
          <w:szCs w:val="24"/>
        </w:rPr>
        <w:t>Las y los servidores públicos que acreditaron recibieron constancia.</w:t>
      </w:r>
    </w:p>
    <w:p w:rsidR="00AB4BBA" w:rsidRDefault="00AB4BBA" w:rsidP="00AA30D5">
      <w:pPr>
        <w:spacing w:after="0" w:line="240" w:lineRule="auto"/>
        <w:jc w:val="both"/>
        <w:rPr>
          <w:rFonts w:ascii="Arial" w:hAnsi="Arial" w:cs="Arial"/>
          <w:sz w:val="24"/>
          <w:szCs w:val="24"/>
        </w:rPr>
      </w:pPr>
    </w:p>
    <w:p w:rsidR="00D1405B" w:rsidRPr="00E80676" w:rsidRDefault="00D1405B" w:rsidP="00D1405B">
      <w:pPr>
        <w:spacing w:after="0"/>
        <w:jc w:val="both"/>
        <w:rPr>
          <w:rFonts w:ascii="Arial" w:hAnsi="Arial" w:cs="Arial"/>
          <w:b/>
          <w:sz w:val="24"/>
          <w:szCs w:val="24"/>
        </w:rPr>
      </w:pPr>
      <w:r w:rsidRPr="00E80676">
        <w:rPr>
          <w:rFonts w:ascii="Arial" w:hAnsi="Arial" w:cs="Arial"/>
          <w:b/>
          <w:sz w:val="24"/>
          <w:szCs w:val="24"/>
        </w:rPr>
        <w:t>CURSO “</w:t>
      </w:r>
      <w:r w:rsidR="00520A56">
        <w:rPr>
          <w:rFonts w:ascii="Arial" w:hAnsi="Arial" w:cs="Arial"/>
          <w:b/>
          <w:sz w:val="24"/>
          <w:szCs w:val="24"/>
        </w:rPr>
        <w:t>EL MODELO DE COMUNICACIÓN POLÍTICA EN MÉXICO</w:t>
      </w:r>
      <w:r w:rsidRPr="00E80676">
        <w:rPr>
          <w:rFonts w:ascii="Arial" w:hAnsi="Arial" w:cs="Arial"/>
          <w:b/>
          <w:sz w:val="24"/>
          <w:szCs w:val="24"/>
        </w:rPr>
        <w:t>”</w:t>
      </w:r>
    </w:p>
    <w:p w:rsidR="00520A56" w:rsidRPr="00520A56" w:rsidRDefault="00520A56" w:rsidP="00D1405B">
      <w:pPr>
        <w:spacing w:after="0"/>
        <w:jc w:val="both"/>
        <w:rPr>
          <w:rFonts w:ascii="Arial" w:hAnsi="Arial" w:cs="Arial"/>
          <w:sz w:val="24"/>
          <w:szCs w:val="24"/>
        </w:rPr>
      </w:pPr>
      <w:r w:rsidRPr="00520A56">
        <w:rPr>
          <w:rFonts w:ascii="Arial" w:hAnsi="Arial" w:cs="Arial"/>
          <w:sz w:val="24"/>
          <w:szCs w:val="24"/>
        </w:rPr>
        <w:t>Ofrecer una visión integral de las principales características del modelo de comunicación política en México, incluyendo sus antecedentes históricos, el marco que lo regula, las atribuciones de las autoridades electorales que intervienen en ello y algunos casos paradigmáticos que han debido ser resueltos por tales autoridades</w:t>
      </w:r>
      <w:r w:rsidRPr="00520A56">
        <w:rPr>
          <w:rFonts w:ascii="Arial" w:hAnsi="Arial" w:cs="Arial"/>
          <w:sz w:val="24"/>
          <w:szCs w:val="24"/>
        </w:rPr>
        <w:t xml:space="preserve">. </w:t>
      </w:r>
    </w:p>
    <w:p w:rsidR="00D1405B" w:rsidRDefault="00D1405B" w:rsidP="00D1405B">
      <w:pPr>
        <w:spacing w:after="0"/>
        <w:jc w:val="both"/>
        <w:rPr>
          <w:rFonts w:ascii="Arial" w:hAnsi="Arial" w:cs="Arial"/>
          <w:sz w:val="24"/>
          <w:szCs w:val="24"/>
        </w:rPr>
      </w:pPr>
      <w:r>
        <w:rPr>
          <w:rFonts w:ascii="Arial" w:hAnsi="Arial" w:cs="Arial"/>
          <w:sz w:val="24"/>
          <w:szCs w:val="24"/>
        </w:rPr>
        <w:t xml:space="preserve">Impartido por: Centro de Capacitación Judicial del TEPJF. </w:t>
      </w:r>
    </w:p>
    <w:p w:rsidR="00D1405B" w:rsidRDefault="00D1405B" w:rsidP="00D1405B">
      <w:pPr>
        <w:spacing w:after="0"/>
        <w:jc w:val="both"/>
        <w:rPr>
          <w:rFonts w:ascii="Arial" w:hAnsi="Arial" w:cs="Arial"/>
          <w:sz w:val="24"/>
          <w:szCs w:val="24"/>
        </w:rPr>
      </w:pPr>
      <w:r>
        <w:rPr>
          <w:rFonts w:ascii="Arial" w:hAnsi="Arial" w:cs="Arial"/>
          <w:sz w:val="24"/>
          <w:szCs w:val="24"/>
        </w:rPr>
        <w:t xml:space="preserve">Fecha: </w:t>
      </w:r>
      <w:r w:rsidR="00520A56">
        <w:rPr>
          <w:rFonts w:ascii="Arial" w:hAnsi="Arial" w:cs="Arial"/>
          <w:sz w:val="24"/>
          <w:szCs w:val="24"/>
        </w:rPr>
        <w:t>03 al 28 de julio de 2017.</w:t>
      </w:r>
    </w:p>
    <w:p w:rsidR="005E7F7E" w:rsidRDefault="005E7F7E" w:rsidP="00D1405B">
      <w:pPr>
        <w:spacing w:after="0"/>
        <w:jc w:val="both"/>
        <w:rPr>
          <w:rFonts w:ascii="Arial" w:hAnsi="Arial" w:cs="Arial"/>
          <w:sz w:val="24"/>
          <w:szCs w:val="24"/>
        </w:rPr>
      </w:pPr>
      <w:r>
        <w:rPr>
          <w:rFonts w:ascii="Arial" w:hAnsi="Arial" w:cs="Arial"/>
          <w:sz w:val="24"/>
          <w:szCs w:val="24"/>
        </w:rPr>
        <w:t xml:space="preserve">Lugar: Virtual. </w:t>
      </w:r>
    </w:p>
    <w:p w:rsidR="00D1405B" w:rsidRDefault="00D1405B" w:rsidP="00D1405B">
      <w:pPr>
        <w:spacing w:after="0"/>
        <w:jc w:val="both"/>
        <w:rPr>
          <w:rFonts w:ascii="Arial" w:hAnsi="Arial" w:cs="Arial"/>
          <w:sz w:val="24"/>
          <w:szCs w:val="24"/>
        </w:rPr>
      </w:pPr>
      <w:proofErr w:type="gramStart"/>
      <w:r w:rsidRPr="00F660A2">
        <w:rPr>
          <w:rFonts w:ascii="Arial" w:hAnsi="Arial" w:cs="Arial"/>
          <w:sz w:val="24"/>
          <w:szCs w:val="24"/>
        </w:rPr>
        <w:t>Total</w:t>
      </w:r>
      <w:proofErr w:type="gramEnd"/>
      <w:r w:rsidRPr="00F660A2">
        <w:rPr>
          <w:rFonts w:ascii="Arial" w:hAnsi="Arial" w:cs="Arial"/>
          <w:sz w:val="24"/>
          <w:szCs w:val="24"/>
        </w:rPr>
        <w:t xml:space="preserve"> de número de servidoras y servidores públicos capacitados:</w:t>
      </w:r>
      <w:r w:rsidR="00520A56">
        <w:rPr>
          <w:rFonts w:ascii="Arial" w:hAnsi="Arial" w:cs="Arial"/>
          <w:sz w:val="24"/>
          <w:szCs w:val="24"/>
        </w:rPr>
        <w:t xml:space="preserve"> 3</w:t>
      </w:r>
      <w:r w:rsidR="00F81B75">
        <w:rPr>
          <w:rFonts w:ascii="Arial" w:hAnsi="Arial" w:cs="Arial"/>
          <w:sz w:val="24"/>
          <w:szCs w:val="24"/>
        </w:rPr>
        <w:t>6</w:t>
      </w:r>
    </w:p>
    <w:p w:rsidR="00F81B75" w:rsidRDefault="00F81B75" w:rsidP="00F81B75">
      <w:pPr>
        <w:spacing w:after="0" w:line="240" w:lineRule="auto"/>
        <w:jc w:val="both"/>
        <w:rPr>
          <w:rFonts w:ascii="Arial" w:hAnsi="Arial" w:cs="Arial"/>
          <w:sz w:val="24"/>
          <w:szCs w:val="24"/>
        </w:rPr>
      </w:pPr>
      <w:r w:rsidRPr="00ED547D">
        <w:rPr>
          <w:rFonts w:ascii="Arial" w:hAnsi="Arial" w:cs="Arial"/>
          <w:sz w:val="24"/>
          <w:szCs w:val="24"/>
        </w:rPr>
        <w:t>Las y los servidores públicos que acreditaron recibieron constancia.</w:t>
      </w:r>
    </w:p>
    <w:p w:rsidR="00F81B75" w:rsidRDefault="00F81B75" w:rsidP="00D1405B">
      <w:pPr>
        <w:spacing w:after="0"/>
        <w:jc w:val="both"/>
        <w:rPr>
          <w:rFonts w:ascii="Arial" w:hAnsi="Arial" w:cs="Arial"/>
          <w:sz w:val="24"/>
          <w:szCs w:val="24"/>
        </w:rPr>
      </w:pPr>
    </w:p>
    <w:p w:rsidR="00F81B75" w:rsidRDefault="00F81B75" w:rsidP="00D1405B">
      <w:pPr>
        <w:spacing w:after="0"/>
        <w:jc w:val="both"/>
        <w:rPr>
          <w:rFonts w:ascii="Arial" w:hAnsi="Arial" w:cs="Arial"/>
          <w:b/>
          <w:sz w:val="24"/>
          <w:szCs w:val="24"/>
        </w:rPr>
      </w:pPr>
      <w:r w:rsidRPr="00F81B75">
        <w:rPr>
          <w:rFonts w:ascii="Arial" w:hAnsi="Arial" w:cs="Arial"/>
          <w:b/>
          <w:sz w:val="24"/>
          <w:szCs w:val="24"/>
        </w:rPr>
        <w:t>DIPLOMADO EN TEORÍA Y TÉCNICA LEGISLATIVA</w:t>
      </w:r>
    </w:p>
    <w:p w:rsidR="00F81B75" w:rsidRPr="00F81B75" w:rsidRDefault="00F81B75" w:rsidP="00F81B75">
      <w:pPr>
        <w:spacing w:after="0"/>
        <w:jc w:val="both"/>
        <w:rPr>
          <w:rFonts w:ascii="Arial" w:hAnsi="Arial" w:cs="Arial"/>
          <w:sz w:val="24"/>
          <w:szCs w:val="24"/>
        </w:rPr>
      </w:pPr>
      <w:r>
        <w:rPr>
          <w:rFonts w:ascii="Arial" w:hAnsi="Arial" w:cs="Arial"/>
          <w:sz w:val="24"/>
          <w:szCs w:val="24"/>
        </w:rPr>
        <w:t xml:space="preserve">Impulsar el desarrollo de la capacidad analítica, argumentativa, interpretativa, retórica y metodológica para el estudio, desempeño </w:t>
      </w:r>
      <w:r w:rsidR="00F83C90">
        <w:rPr>
          <w:rFonts w:ascii="Arial" w:hAnsi="Arial" w:cs="Arial"/>
          <w:sz w:val="24"/>
          <w:szCs w:val="24"/>
        </w:rPr>
        <w:t xml:space="preserve">y operatividad en la función legislativa, tanto en el ámbito esencial epistemológico- hermenéutico, como en el técnico instrumental. </w:t>
      </w:r>
    </w:p>
    <w:p w:rsidR="00F81B75" w:rsidRDefault="00F81B75" w:rsidP="00F81B75">
      <w:pPr>
        <w:spacing w:after="0"/>
        <w:jc w:val="both"/>
        <w:rPr>
          <w:rFonts w:ascii="Arial" w:hAnsi="Arial" w:cs="Arial"/>
          <w:sz w:val="24"/>
          <w:szCs w:val="24"/>
        </w:rPr>
      </w:pPr>
      <w:r>
        <w:rPr>
          <w:rFonts w:ascii="Arial" w:hAnsi="Arial" w:cs="Arial"/>
          <w:sz w:val="24"/>
          <w:szCs w:val="24"/>
        </w:rPr>
        <w:t xml:space="preserve">Impartido por: </w:t>
      </w:r>
      <w:r>
        <w:rPr>
          <w:rFonts w:ascii="Arial" w:hAnsi="Arial" w:cs="Arial"/>
          <w:sz w:val="24"/>
          <w:szCs w:val="24"/>
        </w:rPr>
        <w:t>Facultad de Derecho y Criminología de la UANL.</w:t>
      </w:r>
    </w:p>
    <w:p w:rsidR="00F81B75" w:rsidRDefault="00F81B75" w:rsidP="00F81B75">
      <w:pPr>
        <w:spacing w:after="0"/>
        <w:jc w:val="both"/>
        <w:rPr>
          <w:rFonts w:ascii="Arial" w:hAnsi="Arial" w:cs="Arial"/>
          <w:sz w:val="24"/>
          <w:szCs w:val="24"/>
        </w:rPr>
      </w:pPr>
      <w:r>
        <w:rPr>
          <w:rFonts w:ascii="Arial" w:hAnsi="Arial" w:cs="Arial"/>
          <w:sz w:val="24"/>
          <w:szCs w:val="24"/>
        </w:rPr>
        <w:t xml:space="preserve">Fecha: </w:t>
      </w:r>
      <w:r>
        <w:rPr>
          <w:rFonts w:ascii="Arial" w:hAnsi="Arial" w:cs="Arial"/>
          <w:sz w:val="24"/>
          <w:szCs w:val="24"/>
        </w:rPr>
        <w:t xml:space="preserve">11 de julio </w:t>
      </w:r>
      <w:r>
        <w:rPr>
          <w:rFonts w:ascii="Arial" w:hAnsi="Arial" w:cs="Arial"/>
          <w:sz w:val="24"/>
          <w:szCs w:val="24"/>
        </w:rPr>
        <w:t xml:space="preserve">al </w:t>
      </w:r>
      <w:r>
        <w:rPr>
          <w:rFonts w:ascii="Arial" w:hAnsi="Arial" w:cs="Arial"/>
          <w:sz w:val="24"/>
          <w:szCs w:val="24"/>
        </w:rPr>
        <w:t xml:space="preserve">1 de octubre </w:t>
      </w:r>
      <w:r>
        <w:rPr>
          <w:rFonts w:ascii="Arial" w:hAnsi="Arial" w:cs="Arial"/>
          <w:sz w:val="24"/>
          <w:szCs w:val="24"/>
        </w:rPr>
        <w:t>de 2017.</w:t>
      </w:r>
    </w:p>
    <w:p w:rsidR="005E7F7E" w:rsidRDefault="005E7F7E" w:rsidP="00F81B75">
      <w:pPr>
        <w:spacing w:after="0"/>
        <w:jc w:val="both"/>
        <w:rPr>
          <w:rFonts w:ascii="Arial" w:hAnsi="Arial" w:cs="Arial"/>
          <w:sz w:val="24"/>
          <w:szCs w:val="24"/>
        </w:rPr>
      </w:pPr>
      <w:r>
        <w:rPr>
          <w:rFonts w:ascii="Arial" w:hAnsi="Arial" w:cs="Arial"/>
          <w:sz w:val="24"/>
          <w:szCs w:val="24"/>
        </w:rPr>
        <w:t xml:space="preserve">Lugar: Instalaciones de la FACDYC. </w:t>
      </w:r>
    </w:p>
    <w:p w:rsidR="00F81B75" w:rsidRDefault="00F81B75" w:rsidP="00F81B75">
      <w:pPr>
        <w:spacing w:after="0"/>
        <w:jc w:val="both"/>
        <w:rPr>
          <w:rFonts w:ascii="Arial" w:hAnsi="Arial" w:cs="Arial"/>
          <w:sz w:val="24"/>
          <w:szCs w:val="24"/>
        </w:rPr>
      </w:pPr>
      <w:proofErr w:type="gramStart"/>
      <w:r w:rsidRPr="00F660A2">
        <w:rPr>
          <w:rFonts w:ascii="Arial" w:hAnsi="Arial" w:cs="Arial"/>
          <w:sz w:val="24"/>
          <w:szCs w:val="24"/>
        </w:rPr>
        <w:t>Total</w:t>
      </w:r>
      <w:proofErr w:type="gramEnd"/>
      <w:r w:rsidRPr="00F660A2">
        <w:rPr>
          <w:rFonts w:ascii="Arial" w:hAnsi="Arial" w:cs="Arial"/>
          <w:sz w:val="24"/>
          <w:szCs w:val="24"/>
        </w:rPr>
        <w:t xml:space="preserve"> de número de servidoras y servidores públicos capacitados:</w:t>
      </w:r>
      <w:r>
        <w:rPr>
          <w:rFonts w:ascii="Arial" w:hAnsi="Arial" w:cs="Arial"/>
          <w:sz w:val="24"/>
          <w:szCs w:val="24"/>
        </w:rPr>
        <w:t xml:space="preserve"> 36</w:t>
      </w:r>
    </w:p>
    <w:p w:rsidR="00F81B75" w:rsidRDefault="00F81B75" w:rsidP="00F81B75">
      <w:pPr>
        <w:spacing w:after="0" w:line="240" w:lineRule="auto"/>
        <w:jc w:val="both"/>
        <w:rPr>
          <w:rFonts w:ascii="Arial" w:hAnsi="Arial" w:cs="Arial"/>
          <w:sz w:val="24"/>
          <w:szCs w:val="24"/>
        </w:rPr>
      </w:pPr>
      <w:r w:rsidRPr="00ED547D">
        <w:rPr>
          <w:rFonts w:ascii="Arial" w:hAnsi="Arial" w:cs="Arial"/>
          <w:sz w:val="24"/>
          <w:szCs w:val="24"/>
        </w:rPr>
        <w:t>Las y los servidores públicos que acreditaron recibieron constancia.</w:t>
      </w:r>
    </w:p>
    <w:p w:rsidR="00A944E6" w:rsidRDefault="00A944E6" w:rsidP="00A944E6">
      <w:pPr>
        <w:spacing w:after="0"/>
        <w:jc w:val="both"/>
        <w:rPr>
          <w:rFonts w:ascii="Arial" w:hAnsi="Arial" w:cs="Arial"/>
          <w:b/>
          <w:sz w:val="24"/>
          <w:szCs w:val="24"/>
        </w:rPr>
      </w:pPr>
    </w:p>
    <w:p w:rsidR="00220574" w:rsidRDefault="00220574" w:rsidP="00A944E6">
      <w:pPr>
        <w:spacing w:after="0"/>
        <w:jc w:val="both"/>
        <w:rPr>
          <w:rFonts w:ascii="Arial" w:hAnsi="Arial" w:cs="Arial"/>
          <w:b/>
          <w:sz w:val="24"/>
          <w:szCs w:val="24"/>
        </w:rPr>
      </w:pPr>
    </w:p>
    <w:p w:rsidR="00220574" w:rsidRDefault="00220574" w:rsidP="00A944E6">
      <w:pPr>
        <w:spacing w:after="0"/>
        <w:jc w:val="both"/>
        <w:rPr>
          <w:rFonts w:ascii="Arial" w:hAnsi="Arial" w:cs="Arial"/>
          <w:sz w:val="24"/>
          <w:szCs w:val="24"/>
        </w:rPr>
      </w:pPr>
    </w:p>
    <w:p w:rsidR="00A944E6" w:rsidRDefault="00A944E6" w:rsidP="00A944E6">
      <w:pPr>
        <w:spacing w:after="0"/>
        <w:jc w:val="both"/>
        <w:rPr>
          <w:rFonts w:ascii="Arial" w:hAnsi="Arial" w:cs="Arial"/>
          <w:b/>
          <w:sz w:val="24"/>
          <w:szCs w:val="24"/>
        </w:rPr>
      </w:pPr>
      <w:r w:rsidRPr="005E7F7E">
        <w:rPr>
          <w:rFonts w:ascii="Arial" w:hAnsi="Arial" w:cs="Arial"/>
          <w:b/>
          <w:sz w:val="24"/>
          <w:szCs w:val="24"/>
        </w:rPr>
        <w:lastRenderedPageBreak/>
        <w:t>CURSO: “CERTIFICACIÓN INTERNACIONAL EN COACHING EJECUTIVO Y EQUIPOS DE ALTO DESEMPEÑO”</w:t>
      </w:r>
    </w:p>
    <w:p w:rsidR="005E7F7E" w:rsidRDefault="005E7F7E" w:rsidP="00A944E6">
      <w:pPr>
        <w:spacing w:after="0"/>
        <w:jc w:val="both"/>
        <w:rPr>
          <w:rFonts w:ascii="Arial" w:hAnsi="Arial" w:cs="Arial"/>
          <w:sz w:val="24"/>
          <w:szCs w:val="24"/>
        </w:rPr>
      </w:pPr>
      <w:r>
        <w:rPr>
          <w:rFonts w:ascii="Arial" w:hAnsi="Arial" w:cs="Arial"/>
          <w:sz w:val="24"/>
          <w:szCs w:val="24"/>
        </w:rPr>
        <w:t>Brindar los conocimientos del ámbito del coaching ejecutivo, así como desarrollar las habilidades básicas de esta disciplina para el desarrollo personal y profesional del participante y aplicarlas al campo de trabajo.</w:t>
      </w:r>
    </w:p>
    <w:p w:rsidR="00A944E6" w:rsidRDefault="00A944E6" w:rsidP="00A944E6">
      <w:pPr>
        <w:spacing w:after="0"/>
        <w:jc w:val="both"/>
        <w:rPr>
          <w:rFonts w:ascii="Arial" w:hAnsi="Arial" w:cs="Arial"/>
          <w:sz w:val="24"/>
          <w:szCs w:val="24"/>
        </w:rPr>
      </w:pPr>
      <w:r>
        <w:rPr>
          <w:rFonts w:ascii="Arial" w:hAnsi="Arial" w:cs="Arial"/>
          <w:sz w:val="24"/>
          <w:szCs w:val="24"/>
        </w:rPr>
        <w:t xml:space="preserve">Impartido por: Exponencial </w:t>
      </w:r>
      <w:proofErr w:type="spellStart"/>
      <w:r>
        <w:rPr>
          <w:rFonts w:ascii="Arial" w:hAnsi="Arial" w:cs="Arial"/>
          <w:sz w:val="24"/>
          <w:szCs w:val="24"/>
        </w:rPr>
        <w:t>Buisness</w:t>
      </w:r>
      <w:proofErr w:type="spellEnd"/>
      <w:r>
        <w:rPr>
          <w:rFonts w:ascii="Arial" w:hAnsi="Arial" w:cs="Arial"/>
          <w:sz w:val="24"/>
          <w:szCs w:val="24"/>
        </w:rPr>
        <w:t xml:space="preserve"> </w:t>
      </w:r>
      <w:proofErr w:type="spellStart"/>
      <w:r>
        <w:rPr>
          <w:rFonts w:ascii="Arial" w:hAnsi="Arial" w:cs="Arial"/>
          <w:sz w:val="24"/>
          <w:szCs w:val="24"/>
        </w:rPr>
        <w:t>School</w:t>
      </w:r>
      <w:proofErr w:type="spellEnd"/>
    </w:p>
    <w:p w:rsidR="005E7F7E" w:rsidRDefault="005E7F7E" w:rsidP="00A944E6">
      <w:pPr>
        <w:spacing w:after="0"/>
        <w:jc w:val="both"/>
        <w:rPr>
          <w:rFonts w:ascii="Arial" w:hAnsi="Arial" w:cs="Arial"/>
          <w:sz w:val="24"/>
          <w:szCs w:val="24"/>
        </w:rPr>
      </w:pPr>
      <w:r>
        <w:rPr>
          <w:rFonts w:ascii="Arial" w:hAnsi="Arial" w:cs="Arial"/>
          <w:sz w:val="24"/>
          <w:szCs w:val="24"/>
        </w:rPr>
        <w:t xml:space="preserve">Fecha: 05 de agosto de 2017 al 11 de febrero 2018. </w:t>
      </w:r>
    </w:p>
    <w:p w:rsidR="005E7F7E" w:rsidRDefault="005E7F7E" w:rsidP="00A944E6">
      <w:pPr>
        <w:spacing w:after="0"/>
        <w:jc w:val="both"/>
        <w:rPr>
          <w:rFonts w:ascii="Arial" w:hAnsi="Arial" w:cs="Arial"/>
          <w:sz w:val="24"/>
          <w:szCs w:val="24"/>
        </w:rPr>
      </w:pPr>
      <w:r>
        <w:rPr>
          <w:rFonts w:ascii="Arial" w:hAnsi="Arial" w:cs="Arial"/>
          <w:sz w:val="24"/>
          <w:szCs w:val="24"/>
        </w:rPr>
        <w:t>Lugar: Hotel Quinta Real.</w:t>
      </w:r>
    </w:p>
    <w:p w:rsidR="00A944E6" w:rsidRDefault="00A944E6" w:rsidP="00A944E6">
      <w:pPr>
        <w:spacing w:after="0"/>
        <w:jc w:val="both"/>
        <w:rPr>
          <w:rFonts w:ascii="Arial" w:hAnsi="Arial" w:cs="Arial"/>
          <w:sz w:val="24"/>
          <w:szCs w:val="24"/>
        </w:rPr>
      </w:pPr>
      <w:proofErr w:type="gramStart"/>
      <w:r>
        <w:rPr>
          <w:rFonts w:ascii="Arial" w:hAnsi="Arial" w:cs="Arial"/>
          <w:sz w:val="24"/>
          <w:szCs w:val="24"/>
        </w:rPr>
        <w:t>Total</w:t>
      </w:r>
      <w:proofErr w:type="gramEnd"/>
      <w:r>
        <w:rPr>
          <w:rFonts w:ascii="Arial" w:hAnsi="Arial" w:cs="Arial"/>
          <w:sz w:val="24"/>
          <w:szCs w:val="24"/>
        </w:rPr>
        <w:t xml:space="preserve"> de número de servidoras y servidores públicos capacitados: 3</w:t>
      </w:r>
    </w:p>
    <w:p w:rsidR="00A944E6" w:rsidRDefault="00A944E6" w:rsidP="00A944E6">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los</w:t>
      </w:r>
      <w:r>
        <w:rPr>
          <w:rFonts w:ascii="Arial" w:hAnsi="Arial" w:cs="Arial"/>
          <w:sz w:val="24"/>
          <w:szCs w:val="24"/>
        </w:rPr>
        <w:t xml:space="preserve"> funcionario</w:t>
      </w:r>
      <w:r>
        <w:rPr>
          <w:rFonts w:ascii="Arial" w:hAnsi="Arial" w:cs="Arial"/>
          <w:sz w:val="24"/>
          <w:szCs w:val="24"/>
        </w:rPr>
        <w:t>s recibieron</w:t>
      </w:r>
      <w:r>
        <w:rPr>
          <w:rFonts w:ascii="Arial" w:hAnsi="Arial" w:cs="Arial"/>
          <w:sz w:val="24"/>
          <w:szCs w:val="24"/>
        </w:rPr>
        <w:t xml:space="preserve"> constancia de participación.</w:t>
      </w:r>
    </w:p>
    <w:p w:rsidR="00A944E6" w:rsidRDefault="00A944E6" w:rsidP="00A944E6">
      <w:pPr>
        <w:spacing w:after="0"/>
        <w:jc w:val="both"/>
        <w:rPr>
          <w:rFonts w:ascii="Arial" w:hAnsi="Arial" w:cs="Arial"/>
          <w:sz w:val="24"/>
          <w:szCs w:val="24"/>
        </w:rPr>
      </w:pPr>
    </w:p>
    <w:p w:rsidR="00220574" w:rsidRDefault="00220574" w:rsidP="00220574">
      <w:pPr>
        <w:spacing w:after="0" w:line="240" w:lineRule="auto"/>
        <w:jc w:val="both"/>
        <w:rPr>
          <w:rFonts w:ascii="Arial" w:hAnsi="Arial" w:cs="Arial"/>
          <w:b/>
          <w:sz w:val="24"/>
          <w:szCs w:val="24"/>
        </w:rPr>
      </w:pPr>
      <w:r>
        <w:rPr>
          <w:rFonts w:ascii="Arial" w:hAnsi="Arial" w:cs="Arial"/>
          <w:b/>
          <w:sz w:val="24"/>
          <w:szCs w:val="24"/>
        </w:rPr>
        <w:t>XXVII CONGRESO INTERNACIONAL DE ESTUDIOS ELECTORALES: LOS DESAFÍOS GLOBALES DE LA GOBERNANZA ELECTORAL.</w:t>
      </w:r>
    </w:p>
    <w:p w:rsidR="00220574" w:rsidRPr="00F83C90" w:rsidRDefault="00220574" w:rsidP="00220574">
      <w:pPr>
        <w:spacing w:after="0" w:line="240" w:lineRule="auto"/>
        <w:jc w:val="both"/>
        <w:rPr>
          <w:rFonts w:ascii="Arial" w:hAnsi="Arial" w:cs="Arial"/>
          <w:sz w:val="24"/>
          <w:szCs w:val="24"/>
        </w:rPr>
      </w:pPr>
      <w:r>
        <w:rPr>
          <w:rFonts w:ascii="Arial" w:hAnsi="Arial" w:cs="Arial"/>
          <w:sz w:val="24"/>
          <w:szCs w:val="24"/>
        </w:rPr>
        <w:t xml:space="preserve">Analizar los desafíos globales que se presentan para la organización de las elecciones y la resolución de disputas. </w:t>
      </w:r>
    </w:p>
    <w:p w:rsidR="00220574" w:rsidRDefault="00220574" w:rsidP="00220574">
      <w:pPr>
        <w:spacing w:after="0"/>
        <w:jc w:val="both"/>
        <w:rPr>
          <w:rFonts w:ascii="Arial" w:hAnsi="Arial" w:cs="Arial"/>
          <w:sz w:val="24"/>
          <w:szCs w:val="24"/>
        </w:rPr>
      </w:pPr>
      <w:r>
        <w:rPr>
          <w:rFonts w:ascii="Arial" w:hAnsi="Arial" w:cs="Arial"/>
          <w:sz w:val="24"/>
          <w:szCs w:val="24"/>
        </w:rPr>
        <w:t xml:space="preserve">Impartido por: Sociedad Mexicana de Estudios Electorales, A.C. </w:t>
      </w:r>
    </w:p>
    <w:p w:rsidR="00220574" w:rsidRDefault="00220574" w:rsidP="00220574">
      <w:pPr>
        <w:spacing w:after="0"/>
        <w:jc w:val="both"/>
        <w:rPr>
          <w:rFonts w:ascii="Arial" w:hAnsi="Arial" w:cs="Arial"/>
          <w:sz w:val="24"/>
          <w:szCs w:val="24"/>
        </w:rPr>
      </w:pPr>
      <w:r>
        <w:rPr>
          <w:rFonts w:ascii="Arial" w:hAnsi="Arial" w:cs="Arial"/>
          <w:sz w:val="24"/>
          <w:szCs w:val="24"/>
        </w:rPr>
        <w:t>Fecha: 22 al 25 de agosto de 2017.</w:t>
      </w:r>
    </w:p>
    <w:p w:rsidR="00220574" w:rsidRDefault="00220574" w:rsidP="00220574">
      <w:pPr>
        <w:spacing w:after="0"/>
        <w:jc w:val="both"/>
        <w:rPr>
          <w:rFonts w:ascii="Arial" w:hAnsi="Arial" w:cs="Arial"/>
          <w:sz w:val="24"/>
          <w:szCs w:val="24"/>
        </w:rPr>
      </w:pPr>
      <w:proofErr w:type="gramStart"/>
      <w:r w:rsidRPr="00A944E6">
        <w:rPr>
          <w:rFonts w:ascii="Arial" w:hAnsi="Arial" w:cs="Arial"/>
          <w:sz w:val="24"/>
          <w:szCs w:val="24"/>
        </w:rPr>
        <w:t>Total</w:t>
      </w:r>
      <w:proofErr w:type="gramEnd"/>
      <w:r w:rsidRPr="00A944E6">
        <w:rPr>
          <w:rFonts w:ascii="Arial" w:hAnsi="Arial" w:cs="Arial"/>
          <w:sz w:val="24"/>
          <w:szCs w:val="24"/>
        </w:rPr>
        <w:t xml:space="preserve"> de número de servidoras y servidores públicos capacitados:</w:t>
      </w:r>
      <w:r>
        <w:rPr>
          <w:rFonts w:ascii="Arial" w:hAnsi="Arial" w:cs="Arial"/>
          <w:sz w:val="24"/>
          <w:szCs w:val="24"/>
        </w:rPr>
        <w:t>1</w:t>
      </w:r>
    </w:p>
    <w:p w:rsidR="00220574" w:rsidRDefault="00220574" w:rsidP="00220574">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el funcionario recibió constancia de participación.</w:t>
      </w:r>
    </w:p>
    <w:p w:rsidR="00220574" w:rsidRPr="00A944E6" w:rsidRDefault="00220574" w:rsidP="00A944E6">
      <w:pPr>
        <w:spacing w:after="0"/>
        <w:jc w:val="both"/>
        <w:rPr>
          <w:rFonts w:ascii="Arial" w:hAnsi="Arial" w:cs="Arial"/>
          <w:sz w:val="24"/>
          <w:szCs w:val="24"/>
        </w:rPr>
      </w:pPr>
      <w:bookmarkStart w:id="0" w:name="_GoBack"/>
      <w:bookmarkEnd w:id="0"/>
    </w:p>
    <w:p w:rsidR="00D57DD3" w:rsidRPr="00ED547D" w:rsidRDefault="00606D13" w:rsidP="00173E33">
      <w:pPr>
        <w:pStyle w:val="Prrafodelista"/>
        <w:numPr>
          <w:ilvl w:val="0"/>
          <w:numId w:val="1"/>
        </w:numPr>
        <w:spacing w:after="0" w:line="240" w:lineRule="auto"/>
        <w:rPr>
          <w:rFonts w:ascii="Arial" w:hAnsi="Arial" w:cs="Arial"/>
          <w:b/>
          <w:sz w:val="24"/>
          <w:szCs w:val="24"/>
        </w:rPr>
      </w:pPr>
      <w:r w:rsidRPr="00ED547D">
        <w:rPr>
          <w:rFonts w:ascii="Arial" w:hAnsi="Arial" w:cs="Arial"/>
          <w:b/>
          <w:sz w:val="24"/>
          <w:szCs w:val="24"/>
        </w:rPr>
        <w:t>Eventos organizados por la Comisión Estatal Electoral.</w:t>
      </w:r>
    </w:p>
    <w:p w:rsidR="001C7C8D" w:rsidRPr="001C7C8D" w:rsidRDefault="001C7C8D" w:rsidP="001C7C8D">
      <w:pPr>
        <w:spacing w:after="0"/>
        <w:jc w:val="both"/>
        <w:rPr>
          <w:rFonts w:ascii="Arial" w:hAnsi="Arial" w:cs="Arial"/>
          <w:b/>
          <w:sz w:val="24"/>
          <w:szCs w:val="24"/>
        </w:rPr>
      </w:pPr>
    </w:p>
    <w:p w:rsidR="001C7C8D" w:rsidRDefault="001C7C8D" w:rsidP="001C7C8D">
      <w:pPr>
        <w:spacing w:after="0"/>
        <w:jc w:val="both"/>
        <w:rPr>
          <w:rFonts w:ascii="Arial" w:hAnsi="Arial" w:cs="Arial"/>
          <w:b/>
          <w:sz w:val="24"/>
          <w:szCs w:val="24"/>
        </w:rPr>
      </w:pPr>
      <w:r w:rsidRPr="009651B8">
        <w:rPr>
          <w:rFonts w:ascii="Arial" w:hAnsi="Arial" w:cs="Arial"/>
          <w:b/>
          <w:sz w:val="24"/>
          <w:szCs w:val="24"/>
        </w:rPr>
        <w:t>PRESENTACIÓN DEL LIBRO: “</w:t>
      </w:r>
      <w:r w:rsidR="00173E33">
        <w:rPr>
          <w:rFonts w:ascii="Arial" w:hAnsi="Arial" w:cs="Arial"/>
          <w:b/>
          <w:sz w:val="24"/>
          <w:szCs w:val="24"/>
        </w:rPr>
        <w:t>LOS SISTEMAS DE PARTIDOS EN AMÉRICA LATINA”</w:t>
      </w:r>
    </w:p>
    <w:p w:rsidR="001C7C8D" w:rsidRPr="009651B8" w:rsidRDefault="001C7C8D" w:rsidP="001C7C8D">
      <w:pPr>
        <w:spacing w:after="0" w:line="240" w:lineRule="auto"/>
        <w:jc w:val="both"/>
        <w:rPr>
          <w:rFonts w:ascii="Arial" w:hAnsi="Arial" w:cs="Arial"/>
          <w:b/>
          <w:bCs/>
          <w:sz w:val="24"/>
          <w:szCs w:val="24"/>
        </w:rPr>
      </w:pPr>
      <w:r w:rsidRPr="00D54AAF">
        <w:rPr>
          <w:rFonts w:ascii="Arial" w:hAnsi="Arial" w:cs="Arial"/>
          <w:bCs/>
          <w:sz w:val="24"/>
          <w:szCs w:val="24"/>
        </w:rPr>
        <w:t xml:space="preserve">Con la finalidad de </w:t>
      </w:r>
      <w:r w:rsidRPr="00D54AAF">
        <w:rPr>
          <w:rFonts w:ascii="Arial" w:hAnsi="Arial" w:cs="Arial"/>
          <w:sz w:val="24"/>
          <w:szCs w:val="24"/>
          <w:shd w:val="clear" w:color="auto" w:fill="FFFFFF" w:themeFill="background1"/>
        </w:rPr>
        <w:t>dar</w:t>
      </w:r>
      <w:r w:rsidRPr="00D54AAF">
        <w:rPr>
          <w:rFonts w:ascii="Arial" w:hAnsi="Arial" w:cs="Arial"/>
          <w:sz w:val="24"/>
          <w:szCs w:val="24"/>
        </w:rPr>
        <w:t xml:space="preserve"> a conocer y platica</w:t>
      </w:r>
      <w:r>
        <w:rPr>
          <w:rFonts w:ascii="Arial" w:hAnsi="Arial" w:cs="Arial"/>
          <w:bCs/>
          <w:sz w:val="24"/>
          <w:szCs w:val="24"/>
        </w:rPr>
        <w:t>r sobre el libro que se está</w:t>
      </w:r>
      <w:r w:rsidRPr="00D54AAF">
        <w:rPr>
          <w:rFonts w:ascii="Arial" w:hAnsi="Arial" w:cs="Arial"/>
          <w:bCs/>
          <w:sz w:val="24"/>
          <w:szCs w:val="24"/>
        </w:rPr>
        <w:t xml:space="preserve"> presentando.</w:t>
      </w:r>
    </w:p>
    <w:p w:rsidR="001C7C8D" w:rsidRDefault="001C7C8D" w:rsidP="001C7C8D">
      <w:pPr>
        <w:spacing w:after="0"/>
        <w:jc w:val="both"/>
        <w:rPr>
          <w:rFonts w:ascii="Arial" w:hAnsi="Arial" w:cs="Arial"/>
          <w:sz w:val="24"/>
          <w:szCs w:val="24"/>
        </w:rPr>
      </w:pPr>
      <w:r>
        <w:rPr>
          <w:rFonts w:ascii="Arial" w:hAnsi="Arial" w:cs="Arial"/>
          <w:sz w:val="24"/>
          <w:szCs w:val="24"/>
        </w:rPr>
        <w:t>Ponente: Dr</w:t>
      </w:r>
      <w:r w:rsidR="00173E33">
        <w:rPr>
          <w:rFonts w:ascii="Arial" w:hAnsi="Arial" w:cs="Arial"/>
          <w:sz w:val="24"/>
          <w:szCs w:val="24"/>
        </w:rPr>
        <w:t>a</w:t>
      </w:r>
      <w:r>
        <w:rPr>
          <w:rFonts w:ascii="Arial" w:hAnsi="Arial" w:cs="Arial"/>
          <w:sz w:val="24"/>
          <w:szCs w:val="24"/>
        </w:rPr>
        <w:t>.</w:t>
      </w:r>
      <w:r w:rsidR="00173E33">
        <w:rPr>
          <w:rFonts w:ascii="Arial" w:hAnsi="Arial" w:cs="Arial"/>
          <w:sz w:val="24"/>
          <w:szCs w:val="24"/>
        </w:rPr>
        <w:t xml:space="preserve"> Flavia Freidenberg, Lic. Pamela San Martín Ríos y Valles, Dr. Mario Alberto Garza Castillo y Mtra. Miriam Hinojosa Dieck</w:t>
      </w:r>
      <w:r>
        <w:rPr>
          <w:rFonts w:ascii="Arial" w:hAnsi="Arial" w:cs="Arial"/>
          <w:sz w:val="24"/>
          <w:szCs w:val="24"/>
        </w:rPr>
        <w:t xml:space="preserve"> </w:t>
      </w:r>
    </w:p>
    <w:p w:rsidR="001C7C8D" w:rsidRDefault="00173E33" w:rsidP="001C7C8D">
      <w:pPr>
        <w:spacing w:after="0"/>
        <w:jc w:val="both"/>
        <w:rPr>
          <w:rFonts w:ascii="Arial" w:hAnsi="Arial" w:cs="Arial"/>
          <w:sz w:val="24"/>
          <w:szCs w:val="24"/>
        </w:rPr>
      </w:pPr>
      <w:r>
        <w:rPr>
          <w:rFonts w:ascii="Arial" w:hAnsi="Arial" w:cs="Arial"/>
          <w:sz w:val="24"/>
          <w:szCs w:val="24"/>
        </w:rPr>
        <w:t>Fecha: 09</w:t>
      </w:r>
      <w:r w:rsidR="001C7C8D">
        <w:rPr>
          <w:rFonts w:ascii="Arial" w:hAnsi="Arial" w:cs="Arial"/>
          <w:sz w:val="24"/>
          <w:szCs w:val="24"/>
        </w:rPr>
        <w:t xml:space="preserve"> de </w:t>
      </w:r>
      <w:r>
        <w:rPr>
          <w:rFonts w:ascii="Arial" w:hAnsi="Arial" w:cs="Arial"/>
          <w:sz w:val="24"/>
          <w:szCs w:val="24"/>
        </w:rPr>
        <w:t>febrero</w:t>
      </w:r>
      <w:r w:rsidR="001C7C8D">
        <w:rPr>
          <w:rFonts w:ascii="Arial" w:hAnsi="Arial" w:cs="Arial"/>
          <w:sz w:val="24"/>
          <w:szCs w:val="24"/>
        </w:rPr>
        <w:t xml:space="preserve"> de 201</w:t>
      </w:r>
      <w:r>
        <w:rPr>
          <w:rFonts w:ascii="Arial" w:hAnsi="Arial" w:cs="Arial"/>
          <w:sz w:val="24"/>
          <w:szCs w:val="24"/>
        </w:rPr>
        <w:t>7</w:t>
      </w:r>
      <w:r w:rsidR="001C7C8D">
        <w:rPr>
          <w:rFonts w:ascii="Arial" w:hAnsi="Arial" w:cs="Arial"/>
          <w:sz w:val="24"/>
          <w:szCs w:val="24"/>
        </w:rPr>
        <w:t>.</w:t>
      </w:r>
    </w:p>
    <w:p w:rsidR="001C7C8D" w:rsidRDefault="001C7C8D" w:rsidP="001C7C8D">
      <w:pPr>
        <w:spacing w:after="0"/>
        <w:jc w:val="both"/>
        <w:rPr>
          <w:rFonts w:ascii="Arial" w:hAnsi="Arial" w:cs="Arial"/>
          <w:sz w:val="24"/>
          <w:szCs w:val="24"/>
        </w:rPr>
      </w:pPr>
      <w:r>
        <w:rPr>
          <w:rFonts w:ascii="Arial" w:hAnsi="Arial" w:cs="Arial"/>
          <w:sz w:val="24"/>
          <w:szCs w:val="24"/>
        </w:rPr>
        <w:t>Lugar: Sala de Sesiones de la CEE.</w:t>
      </w:r>
    </w:p>
    <w:p w:rsidR="001C7C8D" w:rsidRPr="009651B8" w:rsidRDefault="001C7C8D" w:rsidP="001C7C8D">
      <w:pPr>
        <w:spacing w:after="0"/>
        <w:jc w:val="both"/>
        <w:rPr>
          <w:rFonts w:ascii="Arial" w:hAnsi="Arial" w:cs="Arial"/>
          <w:b/>
          <w:sz w:val="24"/>
          <w:szCs w:val="24"/>
        </w:rPr>
      </w:pPr>
      <w:r>
        <w:rPr>
          <w:rFonts w:ascii="Arial" w:hAnsi="Arial" w:cs="Arial"/>
          <w:sz w:val="24"/>
          <w:shd w:val="clear" w:color="auto" w:fill="FFFFFF"/>
        </w:rPr>
        <w:t>No se realizó evaluación alguna.</w:t>
      </w:r>
    </w:p>
    <w:p w:rsidR="009651B8" w:rsidRDefault="009651B8" w:rsidP="00D57DD3">
      <w:pPr>
        <w:spacing w:after="0"/>
        <w:rPr>
          <w:rFonts w:ascii="Arial" w:hAnsi="Arial" w:cs="Arial"/>
          <w:sz w:val="24"/>
          <w:szCs w:val="24"/>
        </w:rPr>
      </w:pPr>
    </w:p>
    <w:p w:rsidR="00D84FDD" w:rsidRDefault="00173E33" w:rsidP="00D57DD3">
      <w:pPr>
        <w:spacing w:after="0"/>
        <w:jc w:val="both"/>
        <w:rPr>
          <w:rFonts w:ascii="Arial" w:hAnsi="Arial" w:cs="Arial"/>
          <w:b/>
          <w:sz w:val="24"/>
          <w:szCs w:val="24"/>
        </w:rPr>
      </w:pPr>
      <w:r>
        <w:rPr>
          <w:rFonts w:ascii="Arial" w:hAnsi="Arial" w:cs="Arial"/>
          <w:b/>
          <w:sz w:val="24"/>
          <w:szCs w:val="24"/>
        </w:rPr>
        <w:t xml:space="preserve">DIPLOMADO INTERUNIVERSITARIO EN CONSTRUCCIÓN DE CIUDADANÍA </w:t>
      </w:r>
    </w:p>
    <w:p w:rsidR="008C3EDD" w:rsidRPr="008C3EDD" w:rsidRDefault="008C3EDD" w:rsidP="008C3EDD">
      <w:pPr>
        <w:spacing w:after="0"/>
        <w:jc w:val="both"/>
        <w:rPr>
          <w:rFonts w:ascii="Arial" w:hAnsi="Arial" w:cs="Arial"/>
          <w:b/>
          <w:sz w:val="24"/>
          <w:szCs w:val="24"/>
        </w:rPr>
      </w:pPr>
      <w:r w:rsidRPr="008C3EDD">
        <w:rPr>
          <w:rFonts w:ascii="Arial" w:hAnsi="Arial" w:cs="Arial"/>
          <w:sz w:val="24"/>
          <w:szCs w:val="24"/>
        </w:rPr>
        <w:t>Dirigido a estudiantes</w:t>
      </w:r>
      <w:r w:rsidR="00254D20">
        <w:rPr>
          <w:rFonts w:ascii="Arial" w:hAnsi="Arial" w:cs="Arial"/>
          <w:sz w:val="24"/>
          <w:szCs w:val="24"/>
        </w:rPr>
        <w:t xml:space="preserve"> de las distintas universidades de nuestro Estado</w:t>
      </w:r>
      <w:r w:rsidRPr="008C3EDD">
        <w:rPr>
          <w:rFonts w:ascii="Arial" w:hAnsi="Arial" w:cs="Arial"/>
          <w:sz w:val="24"/>
          <w:szCs w:val="24"/>
        </w:rPr>
        <w:t>, constó de ocho módulos: Educación para la ciudadanía; Ciudadanía y sus elementos; Desarrollo democrático; Sociedad civil; El derecho a una ciudad; Cultura legislativa; Cultura de la legalidad; y Participación ciudadana.</w:t>
      </w:r>
    </w:p>
    <w:p w:rsidR="00173E33" w:rsidRDefault="00173E33" w:rsidP="00D57DD3">
      <w:pPr>
        <w:spacing w:after="0"/>
        <w:jc w:val="both"/>
        <w:rPr>
          <w:rFonts w:ascii="Arial" w:hAnsi="Arial" w:cs="Arial"/>
          <w:sz w:val="24"/>
          <w:szCs w:val="24"/>
        </w:rPr>
      </w:pPr>
      <w:r>
        <w:rPr>
          <w:rFonts w:ascii="Arial" w:hAnsi="Arial" w:cs="Arial"/>
          <w:sz w:val="24"/>
          <w:szCs w:val="24"/>
        </w:rPr>
        <w:t xml:space="preserve">Ponente: </w:t>
      </w:r>
      <w:r w:rsidR="00254D20" w:rsidRPr="00254D20">
        <w:rPr>
          <w:rFonts w:ascii="Arial" w:hAnsi="Arial" w:cs="Arial"/>
          <w:sz w:val="24"/>
        </w:rPr>
        <w:t xml:space="preserve">participaron por la CEE, el Consejero Presidente, Mario Alberto Garza; la Consejera Electoral, Miriam Hinojosa; y el Consejero Electoral, Luigui Villegas. Por las Universidades, catedráticos de la UDEM, UANL, Facultad Libre de Derecho de Monterrey, y de la Escuela de Gobierno y Transformación Pública. Así también, </w:t>
      </w:r>
      <w:r w:rsidR="00254D20" w:rsidRPr="00254D20">
        <w:rPr>
          <w:rFonts w:ascii="Arial" w:hAnsi="Arial" w:cs="Arial"/>
          <w:sz w:val="24"/>
        </w:rPr>
        <w:lastRenderedPageBreak/>
        <w:t>representantes de CADHAC, Alianza Cívica, Ganemos Monterrey, y Redes Quinto Poder</w:t>
      </w:r>
    </w:p>
    <w:p w:rsidR="00173E33" w:rsidRPr="00254D20" w:rsidRDefault="00173E33" w:rsidP="00D57DD3">
      <w:pPr>
        <w:spacing w:after="0"/>
        <w:jc w:val="both"/>
        <w:rPr>
          <w:rFonts w:ascii="Arial" w:hAnsi="Arial" w:cs="Arial"/>
          <w:sz w:val="28"/>
          <w:szCs w:val="24"/>
        </w:rPr>
      </w:pPr>
      <w:r w:rsidRPr="00173E33">
        <w:rPr>
          <w:rFonts w:ascii="Arial" w:hAnsi="Arial" w:cs="Arial"/>
          <w:sz w:val="24"/>
          <w:szCs w:val="24"/>
        </w:rPr>
        <w:t xml:space="preserve">Fecha: </w:t>
      </w:r>
      <w:r w:rsidR="00254D20" w:rsidRPr="00254D20">
        <w:rPr>
          <w:rFonts w:ascii="Arial" w:hAnsi="Arial" w:cs="Arial"/>
          <w:sz w:val="24"/>
        </w:rPr>
        <w:t>7 de marzo al 3 de mayo de 2017</w:t>
      </w:r>
      <w:r w:rsidR="00254D20">
        <w:rPr>
          <w:rFonts w:ascii="Arial" w:hAnsi="Arial" w:cs="Arial"/>
          <w:sz w:val="24"/>
        </w:rPr>
        <w:t>.</w:t>
      </w:r>
    </w:p>
    <w:p w:rsidR="00173E33" w:rsidRDefault="00173E33" w:rsidP="00D57DD3">
      <w:pPr>
        <w:spacing w:after="0"/>
        <w:jc w:val="both"/>
        <w:rPr>
          <w:rFonts w:ascii="Arial" w:hAnsi="Arial" w:cs="Arial"/>
          <w:sz w:val="24"/>
          <w:szCs w:val="24"/>
        </w:rPr>
      </w:pPr>
      <w:r w:rsidRPr="00173E33">
        <w:rPr>
          <w:rFonts w:ascii="Arial" w:hAnsi="Arial" w:cs="Arial"/>
          <w:sz w:val="24"/>
          <w:szCs w:val="24"/>
        </w:rPr>
        <w:t xml:space="preserve">Lugar: </w:t>
      </w:r>
      <w:r w:rsidR="00254D20">
        <w:rPr>
          <w:rFonts w:ascii="Arial" w:hAnsi="Arial" w:cs="Arial"/>
          <w:sz w:val="24"/>
          <w:szCs w:val="24"/>
        </w:rPr>
        <w:t xml:space="preserve">Instalaciones de la UDEM y de la Comisión Estatal Electoral. </w:t>
      </w:r>
    </w:p>
    <w:p w:rsidR="00254D20" w:rsidRDefault="00254D20" w:rsidP="00254D20">
      <w:pPr>
        <w:spacing w:after="0"/>
        <w:jc w:val="both"/>
        <w:rPr>
          <w:rFonts w:ascii="Arial" w:hAnsi="Arial" w:cs="Arial"/>
          <w:sz w:val="24"/>
          <w:szCs w:val="24"/>
        </w:rPr>
      </w:pPr>
      <w:r w:rsidRPr="00280D87">
        <w:rPr>
          <w:rFonts w:ascii="Arial" w:hAnsi="Arial" w:cs="Arial"/>
          <w:sz w:val="24"/>
          <w:szCs w:val="24"/>
        </w:rPr>
        <w:t>No se realizó evaluación alguna</w:t>
      </w:r>
      <w:r>
        <w:rPr>
          <w:rFonts w:ascii="Arial" w:hAnsi="Arial" w:cs="Arial"/>
          <w:sz w:val="24"/>
          <w:szCs w:val="24"/>
        </w:rPr>
        <w:t>; las y los asistentes recibieron constancia de participación.</w:t>
      </w:r>
    </w:p>
    <w:p w:rsidR="00173E33" w:rsidRDefault="00173E33" w:rsidP="00D57DD3">
      <w:pPr>
        <w:spacing w:after="0"/>
        <w:jc w:val="both"/>
        <w:rPr>
          <w:rFonts w:ascii="Arial" w:hAnsi="Arial" w:cs="Arial"/>
          <w:sz w:val="24"/>
          <w:szCs w:val="24"/>
        </w:rPr>
      </w:pPr>
    </w:p>
    <w:p w:rsidR="00173E33" w:rsidRPr="00173E33" w:rsidRDefault="00173E33" w:rsidP="00D57DD3">
      <w:pPr>
        <w:spacing w:after="0"/>
        <w:jc w:val="both"/>
        <w:rPr>
          <w:rFonts w:ascii="Arial" w:hAnsi="Arial" w:cs="Arial"/>
          <w:b/>
          <w:sz w:val="24"/>
          <w:szCs w:val="24"/>
        </w:rPr>
      </w:pPr>
      <w:r w:rsidRPr="00173E33">
        <w:rPr>
          <w:rFonts w:ascii="Arial" w:hAnsi="Arial" w:cs="Arial"/>
          <w:b/>
          <w:sz w:val="24"/>
          <w:szCs w:val="24"/>
        </w:rPr>
        <w:t>CONFERENCIA “TRANSVERSALIDAD DE LA VIOLENCIA POLÍTICA DE GÉNERO”</w:t>
      </w:r>
    </w:p>
    <w:p w:rsidR="00173E33" w:rsidRDefault="00173E33" w:rsidP="00D57DD3">
      <w:pPr>
        <w:spacing w:after="0"/>
        <w:jc w:val="both"/>
        <w:rPr>
          <w:rFonts w:ascii="Arial" w:hAnsi="Arial" w:cs="Arial"/>
          <w:sz w:val="24"/>
          <w:szCs w:val="24"/>
        </w:rPr>
      </w:pPr>
      <w:r>
        <w:rPr>
          <w:rFonts w:ascii="Arial" w:hAnsi="Arial" w:cs="Arial"/>
          <w:sz w:val="24"/>
          <w:szCs w:val="24"/>
        </w:rPr>
        <w:t>Impartida en el marco del Día Internacional de la Mujer.</w:t>
      </w:r>
    </w:p>
    <w:p w:rsidR="00173E33" w:rsidRDefault="00173E33" w:rsidP="00D57DD3">
      <w:pPr>
        <w:spacing w:after="0"/>
        <w:jc w:val="both"/>
        <w:rPr>
          <w:rFonts w:ascii="Arial" w:hAnsi="Arial" w:cs="Arial"/>
          <w:sz w:val="24"/>
          <w:szCs w:val="24"/>
        </w:rPr>
      </w:pPr>
      <w:r>
        <w:rPr>
          <w:rFonts w:ascii="Arial" w:hAnsi="Arial" w:cs="Arial"/>
          <w:sz w:val="24"/>
          <w:szCs w:val="24"/>
        </w:rPr>
        <w:t>Ponente: Mtra. Roselia Bustillo Marín</w:t>
      </w:r>
    </w:p>
    <w:p w:rsidR="00173E33" w:rsidRDefault="00173E33" w:rsidP="00D57DD3">
      <w:pPr>
        <w:spacing w:after="0"/>
        <w:jc w:val="both"/>
        <w:rPr>
          <w:rFonts w:ascii="Arial" w:hAnsi="Arial" w:cs="Arial"/>
          <w:sz w:val="24"/>
          <w:szCs w:val="24"/>
        </w:rPr>
      </w:pPr>
      <w:r>
        <w:rPr>
          <w:rFonts w:ascii="Arial" w:hAnsi="Arial" w:cs="Arial"/>
          <w:sz w:val="24"/>
          <w:szCs w:val="24"/>
        </w:rPr>
        <w:t>Fecha: 10 de marzo de 2017</w:t>
      </w:r>
    </w:p>
    <w:p w:rsidR="00173E33" w:rsidRDefault="00173E33" w:rsidP="00D57DD3">
      <w:pPr>
        <w:spacing w:after="0"/>
        <w:jc w:val="both"/>
        <w:rPr>
          <w:rFonts w:ascii="Arial" w:hAnsi="Arial" w:cs="Arial"/>
          <w:sz w:val="24"/>
          <w:szCs w:val="24"/>
        </w:rPr>
      </w:pPr>
      <w:r>
        <w:rPr>
          <w:rFonts w:ascii="Arial" w:hAnsi="Arial" w:cs="Arial"/>
          <w:sz w:val="24"/>
          <w:szCs w:val="24"/>
        </w:rPr>
        <w:t>Lugar: Sala de Sesiones de la CEE.</w:t>
      </w:r>
    </w:p>
    <w:p w:rsidR="00CF7459" w:rsidRPr="00220574" w:rsidRDefault="00173E33" w:rsidP="00D57DD3">
      <w:pPr>
        <w:spacing w:after="0"/>
        <w:jc w:val="both"/>
        <w:rPr>
          <w:rFonts w:ascii="Arial" w:hAnsi="Arial" w:cs="Arial"/>
          <w:sz w:val="24"/>
          <w:szCs w:val="24"/>
        </w:rPr>
      </w:pPr>
      <w:r>
        <w:rPr>
          <w:rFonts w:ascii="Arial" w:hAnsi="Arial" w:cs="Arial"/>
          <w:sz w:val="24"/>
          <w:szCs w:val="24"/>
        </w:rPr>
        <w:t>No se realizó evaluación alguna.</w:t>
      </w:r>
    </w:p>
    <w:p w:rsidR="00CF7459" w:rsidRDefault="00CF7459" w:rsidP="00D57DD3">
      <w:pPr>
        <w:spacing w:after="0"/>
        <w:jc w:val="both"/>
        <w:rPr>
          <w:rFonts w:ascii="Arial" w:hAnsi="Arial" w:cs="Arial"/>
          <w:b/>
          <w:sz w:val="24"/>
          <w:szCs w:val="24"/>
        </w:rPr>
      </w:pPr>
    </w:p>
    <w:p w:rsidR="00783A9B" w:rsidRPr="00783A9B" w:rsidRDefault="00783A9B" w:rsidP="00D57DD3">
      <w:pPr>
        <w:spacing w:after="0"/>
        <w:jc w:val="both"/>
        <w:rPr>
          <w:rFonts w:ascii="Arial" w:hAnsi="Arial" w:cs="Arial"/>
          <w:b/>
          <w:sz w:val="24"/>
          <w:szCs w:val="24"/>
        </w:rPr>
      </w:pPr>
      <w:r w:rsidRPr="00783A9B">
        <w:rPr>
          <w:rFonts w:ascii="Arial" w:hAnsi="Arial" w:cs="Arial"/>
          <w:b/>
          <w:sz w:val="24"/>
          <w:szCs w:val="24"/>
        </w:rPr>
        <w:t>PRESENTACIÓN DEL LIBRO: “DERECHO Y COMPRENSIÓN”</w:t>
      </w:r>
    </w:p>
    <w:p w:rsidR="00783A9B" w:rsidRDefault="00783A9B" w:rsidP="00D57DD3">
      <w:pPr>
        <w:spacing w:after="0"/>
        <w:jc w:val="both"/>
        <w:rPr>
          <w:rFonts w:ascii="Arial" w:hAnsi="Arial" w:cs="Arial"/>
          <w:sz w:val="24"/>
          <w:szCs w:val="24"/>
        </w:rPr>
      </w:pPr>
      <w:r>
        <w:rPr>
          <w:rFonts w:ascii="Arial" w:hAnsi="Arial" w:cs="Arial"/>
          <w:sz w:val="24"/>
          <w:szCs w:val="24"/>
        </w:rPr>
        <w:t>Con la finalidad de dar a conocer y platicar sobre el libro que se está presentando.</w:t>
      </w:r>
    </w:p>
    <w:p w:rsidR="00783A9B" w:rsidRDefault="00783A9B" w:rsidP="00D57DD3">
      <w:pPr>
        <w:spacing w:after="0"/>
        <w:jc w:val="both"/>
        <w:rPr>
          <w:rFonts w:ascii="Arial" w:hAnsi="Arial" w:cs="Arial"/>
          <w:sz w:val="24"/>
          <w:szCs w:val="24"/>
        </w:rPr>
      </w:pPr>
      <w:r>
        <w:rPr>
          <w:rFonts w:ascii="Arial" w:hAnsi="Arial" w:cs="Arial"/>
          <w:sz w:val="24"/>
          <w:szCs w:val="24"/>
        </w:rPr>
        <w:t xml:space="preserve">Ponente: Dr. Efrén Vázquez Esquivel, Mtra. Rocío </w:t>
      </w:r>
      <w:proofErr w:type="spellStart"/>
      <w:r>
        <w:rPr>
          <w:rFonts w:ascii="Arial" w:hAnsi="Arial" w:cs="Arial"/>
          <w:sz w:val="24"/>
          <w:szCs w:val="24"/>
        </w:rPr>
        <w:t>Arizbeth</w:t>
      </w:r>
      <w:proofErr w:type="spellEnd"/>
      <w:r>
        <w:rPr>
          <w:rFonts w:ascii="Arial" w:hAnsi="Arial" w:cs="Arial"/>
          <w:sz w:val="24"/>
          <w:szCs w:val="24"/>
        </w:rPr>
        <w:t xml:space="preserve"> Garza Saldaña, Dr. Michael Gustavo Núñez Torres, Mtro. Omar Adolfo López Castañeda y Lic. Claudia Patricia de la Garza Ramos. </w:t>
      </w:r>
    </w:p>
    <w:p w:rsidR="00783A9B" w:rsidRDefault="00783A9B" w:rsidP="00D57DD3">
      <w:pPr>
        <w:spacing w:after="0"/>
        <w:jc w:val="both"/>
        <w:rPr>
          <w:rFonts w:ascii="Arial" w:hAnsi="Arial" w:cs="Arial"/>
          <w:sz w:val="24"/>
          <w:szCs w:val="24"/>
        </w:rPr>
      </w:pPr>
      <w:r>
        <w:rPr>
          <w:rFonts w:ascii="Arial" w:hAnsi="Arial" w:cs="Arial"/>
          <w:sz w:val="24"/>
          <w:szCs w:val="24"/>
        </w:rPr>
        <w:t>Fecha: 24 de marzo de 2017</w:t>
      </w:r>
    </w:p>
    <w:p w:rsidR="00783A9B" w:rsidRDefault="00783A9B" w:rsidP="00D57DD3">
      <w:pPr>
        <w:spacing w:after="0"/>
        <w:jc w:val="both"/>
        <w:rPr>
          <w:rFonts w:ascii="Arial" w:hAnsi="Arial" w:cs="Arial"/>
          <w:sz w:val="24"/>
          <w:szCs w:val="24"/>
        </w:rPr>
      </w:pPr>
      <w:r>
        <w:rPr>
          <w:rFonts w:ascii="Arial" w:hAnsi="Arial" w:cs="Arial"/>
          <w:sz w:val="24"/>
          <w:szCs w:val="24"/>
        </w:rPr>
        <w:t xml:space="preserve">Lugar: Sala de Sesiones de la CEE. </w:t>
      </w:r>
    </w:p>
    <w:p w:rsidR="00783A9B" w:rsidRDefault="00783A9B" w:rsidP="00D57DD3">
      <w:pPr>
        <w:spacing w:after="0"/>
        <w:jc w:val="both"/>
        <w:rPr>
          <w:rFonts w:ascii="Arial" w:hAnsi="Arial" w:cs="Arial"/>
          <w:sz w:val="24"/>
          <w:szCs w:val="24"/>
        </w:rPr>
      </w:pPr>
      <w:r>
        <w:rPr>
          <w:rFonts w:ascii="Arial" w:hAnsi="Arial" w:cs="Arial"/>
          <w:sz w:val="24"/>
          <w:szCs w:val="24"/>
        </w:rPr>
        <w:t xml:space="preserve">No se realizó evaluación alguna. </w:t>
      </w:r>
    </w:p>
    <w:p w:rsidR="00783A9B" w:rsidRDefault="00783A9B" w:rsidP="00D57DD3">
      <w:pPr>
        <w:spacing w:after="0"/>
        <w:jc w:val="both"/>
        <w:rPr>
          <w:rFonts w:ascii="Arial" w:hAnsi="Arial" w:cs="Arial"/>
          <w:sz w:val="24"/>
          <w:szCs w:val="24"/>
        </w:rPr>
      </w:pPr>
    </w:p>
    <w:p w:rsidR="00783A9B" w:rsidRPr="00783A9B" w:rsidRDefault="00783A9B" w:rsidP="00D57DD3">
      <w:pPr>
        <w:spacing w:after="0"/>
        <w:jc w:val="both"/>
        <w:rPr>
          <w:rFonts w:ascii="Arial" w:hAnsi="Arial" w:cs="Arial"/>
          <w:b/>
          <w:sz w:val="24"/>
          <w:szCs w:val="24"/>
        </w:rPr>
      </w:pPr>
      <w:r w:rsidRPr="00783A9B">
        <w:rPr>
          <w:rFonts w:ascii="Arial" w:hAnsi="Arial" w:cs="Arial"/>
          <w:b/>
          <w:sz w:val="24"/>
          <w:szCs w:val="24"/>
        </w:rPr>
        <w:t>PRESENTACIÓN DEL LIBRO “LA CONSTITUCIONALIDAD</w:t>
      </w:r>
      <w:r>
        <w:rPr>
          <w:rFonts w:ascii="Arial" w:hAnsi="Arial" w:cs="Arial"/>
          <w:b/>
          <w:sz w:val="24"/>
          <w:szCs w:val="24"/>
        </w:rPr>
        <w:t xml:space="preserve"> </w:t>
      </w:r>
      <w:r w:rsidRPr="00783A9B">
        <w:rPr>
          <w:rFonts w:ascii="Arial" w:hAnsi="Arial" w:cs="Arial"/>
          <w:b/>
          <w:sz w:val="24"/>
          <w:szCs w:val="24"/>
        </w:rPr>
        <w:t>DE LAS CANDIDATURAS INDEPENDIENTES”</w:t>
      </w:r>
    </w:p>
    <w:p w:rsidR="00783A9B" w:rsidRDefault="00783A9B" w:rsidP="00D57DD3">
      <w:pPr>
        <w:spacing w:after="0"/>
        <w:jc w:val="both"/>
        <w:rPr>
          <w:rFonts w:ascii="Arial" w:hAnsi="Arial" w:cs="Arial"/>
          <w:sz w:val="24"/>
          <w:szCs w:val="24"/>
        </w:rPr>
      </w:pPr>
      <w:r>
        <w:rPr>
          <w:rFonts w:ascii="Arial" w:hAnsi="Arial" w:cs="Arial"/>
          <w:sz w:val="24"/>
          <w:szCs w:val="24"/>
        </w:rPr>
        <w:t>Con la finalidad de dar a conocer y platicar sobre el libro que se está presentando.</w:t>
      </w:r>
    </w:p>
    <w:p w:rsidR="00783A9B" w:rsidRDefault="00783A9B" w:rsidP="00D57DD3">
      <w:pPr>
        <w:spacing w:after="0"/>
        <w:jc w:val="both"/>
        <w:rPr>
          <w:rFonts w:ascii="Arial" w:hAnsi="Arial" w:cs="Arial"/>
          <w:sz w:val="24"/>
          <w:szCs w:val="24"/>
        </w:rPr>
      </w:pPr>
      <w:r>
        <w:rPr>
          <w:rFonts w:ascii="Arial" w:hAnsi="Arial" w:cs="Arial"/>
          <w:sz w:val="24"/>
          <w:szCs w:val="24"/>
        </w:rPr>
        <w:t xml:space="preserve">Ponente: Mtro. Arturo Ramos Sobarzo, Lic. Claudia Patricia de la Garza Ramos, Dr. Bruno Refugio Carrillo Medina y Mtro. Luigui Villegas Alarcón. </w:t>
      </w:r>
    </w:p>
    <w:p w:rsidR="00783A9B" w:rsidRDefault="00783A9B" w:rsidP="00D57DD3">
      <w:pPr>
        <w:spacing w:after="0"/>
        <w:jc w:val="both"/>
        <w:rPr>
          <w:rFonts w:ascii="Arial" w:hAnsi="Arial" w:cs="Arial"/>
          <w:sz w:val="24"/>
          <w:szCs w:val="24"/>
        </w:rPr>
      </w:pPr>
      <w:r>
        <w:rPr>
          <w:rFonts w:ascii="Arial" w:hAnsi="Arial" w:cs="Arial"/>
          <w:sz w:val="24"/>
          <w:szCs w:val="24"/>
        </w:rPr>
        <w:t>Fecha: 28 de abril de 2017</w:t>
      </w:r>
    </w:p>
    <w:p w:rsidR="00783A9B" w:rsidRDefault="00783A9B" w:rsidP="00D57DD3">
      <w:pPr>
        <w:spacing w:after="0"/>
        <w:jc w:val="both"/>
        <w:rPr>
          <w:rFonts w:ascii="Arial" w:hAnsi="Arial" w:cs="Arial"/>
          <w:sz w:val="24"/>
          <w:szCs w:val="24"/>
        </w:rPr>
      </w:pPr>
      <w:r>
        <w:rPr>
          <w:rFonts w:ascii="Arial" w:hAnsi="Arial" w:cs="Arial"/>
          <w:sz w:val="24"/>
          <w:szCs w:val="24"/>
        </w:rPr>
        <w:t>Lugar: Sala de Sesiones de la CEE.</w:t>
      </w:r>
    </w:p>
    <w:p w:rsidR="00783A9B" w:rsidRDefault="00783A9B" w:rsidP="00D57DD3">
      <w:pPr>
        <w:spacing w:after="0"/>
        <w:jc w:val="both"/>
        <w:rPr>
          <w:rFonts w:ascii="Arial" w:hAnsi="Arial" w:cs="Arial"/>
          <w:sz w:val="24"/>
          <w:szCs w:val="24"/>
        </w:rPr>
      </w:pPr>
      <w:r>
        <w:rPr>
          <w:rFonts w:ascii="Arial" w:hAnsi="Arial" w:cs="Arial"/>
          <w:sz w:val="24"/>
          <w:szCs w:val="24"/>
        </w:rPr>
        <w:t xml:space="preserve">No se realizó evaluación alguna. </w:t>
      </w:r>
    </w:p>
    <w:p w:rsidR="00783A9B" w:rsidRDefault="00783A9B" w:rsidP="00D57DD3">
      <w:pPr>
        <w:spacing w:after="0"/>
        <w:jc w:val="both"/>
        <w:rPr>
          <w:rFonts w:ascii="Arial" w:hAnsi="Arial" w:cs="Arial"/>
          <w:sz w:val="24"/>
          <w:szCs w:val="24"/>
        </w:rPr>
      </w:pPr>
    </w:p>
    <w:p w:rsidR="00783A9B" w:rsidRDefault="00783A9B" w:rsidP="00D57DD3">
      <w:pPr>
        <w:spacing w:after="0"/>
        <w:jc w:val="both"/>
        <w:rPr>
          <w:rFonts w:ascii="Arial" w:hAnsi="Arial" w:cs="Arial"/>
          <w:b/>
          <w:sz w:val="24"/>
          <w:szCs w:val="24"/>
        </w:rPr>
      </w:pPr>
      <w:r w:rsidRPr="00783A9B">
        <w:rPr>
          <w:rFonts w:ascii="Arial" w:hAnsi="Arial" w:cs="Arial"/>
          <w:b/>
          <w:sz w:val="24"/>
          <w:szCs w:val="24"/>
        </w:rPr>
        <w:t xml:space="preserve">4TO. ENCUENTRO NACIONAL DE EDUCACIÓN CÍVICA </w:t>
      </w:r>
    </w:p>
    <w:p w:rsidR="004F289E" w:rsidRPr="004F289E" w:rsidRDefault="004F289E" w:rsidP="00D57DD3">
      <w:pPr>
        <w:spacing w:after="0"/>
        <w:jc w:val="both"/>
        <w:rPr>
          <w:rFonts w:ascii="Arial" w:hAnsi="Arial" w:cs="Arial"/>
          <w:sz w:val="24"/>
          <w:szCs w:val="24"/>
        </w:rPr>
      </w:pPr>
      <w:r w:rsidRPr="004F289E">
        <w:rPr>
          <w:rFonts w:ascii="Arial" w:hAnsi="Arial" w:cs="Arial"/>
          <w:sz w:val="24"/>
          <w:szCs w:val="24"/>
        </w:rPr>
        <w:t>Mejorar y coordinar los esfuerzos que en materia de estrategias de educación cívica aplican los organismos electorales; asimismo, busca obtener referentes en los temas de desafección política, educación cívica y participación ciudadana.</w:t>
      </w:r>
    </w:p>
    <w:p w:rsidR="00783A9B" w:rsidRDefault="00783A9B" w:rsidP="00D57DD3">
      <w:pPr>
        <w:spacing w:after="0"/>
        <w:jc w:val="both"/>
        <w:rPr>
          <w:rFonts w:ascii="Arial" w:hAnsi="Arial" w:cs="Arial"/>
          <w:sz w:val="24"/>
          <w:szCs w:val="24"/>
        </w:rPr>
      </w:pPr>
      <w:r>
        <w:rPr>
          <w:rFonts w:ascii="Arial" w:hAnsi="Arial" w:cs="Arial"/>
          <w:sz w:val="24"/>
          <w:szCs w:val="24"/>
        </w:rPr>
        <w:t>Fecha: 18 y 19 de mayo de 2017</w:t>
      </w:r>
    </w:p>
    <w:p w:rsidR="00783A9B" w:rsidRDefault="00783A9B" w:rsidP="00D57DD3">
      <w:pPr>
        <w:spacing w:after="0"/>
        <w:jc w:val="both"/>
        <w:rPr>
          <w:rFonts w:ascii="Arial" w:hAnsi="Arial" w:cs="Arial"/>
          <w:sz w:val="24"/>
          <w:szCs w:val="24"/>
        </w:rPr>
      </w:pPr>
      <w:r>
        <w:rPr>
          <w:rFonts w:ascii="Arial" w:hAnsi="Arial" w:cs="Arial"/>
          <w:sz w:val="24"/>
          <w:szCs w:val="24"/>
        </w:rPr>
        <w:t>Lugar: Escuela de Gobierno y Transformación Pública del Tecnológico de Monterrey.</w:t>
      </w:r>
    </w:p>
    <w:p w:rsidR="00783A9B" w:rsidRDefault="004F289E" w:rsidP="004F289E">
      <w:pPr>
        <w:spacing w:after="0"/>
        <w:jc w:val="both"/>
        <w:rPr>
          <w:rFonts w:ascii="Arial" w:hAnsi="Arial" w:cs="Arial"/>
          <w:sz w:val="24"/>
          <w:szCs w:val="24"/>
        </w:rPr>
      </w:pPr>
      <w:r>
        <w:rPr>
          <w:rFonts w:ascii="Arial" w:hAnsi="Arial" w:cs="Arial"/>
          <w:sz w:val="24"/>
          <w:szCs w:val="24"/>
        </w:rPr>
        <w:lastRenderedPageBreak/>
        <w:t>No se realizó evaluación alguna,</w:t>
      </w:r>
      <w:r w:rsidR="00783A9B">
        <w:rPr>
          <w:rFonts w:ascii="Arial" w:hAnsi="Arial" w:cs="Arial"/>
          <w:sz w:val="24"/>
          <w:szCs w:val="24"/>
        </w:rPr>
        <w:t xml:space="preserve"> </w:t>
      </w:r>
      <w:r>
        <w:rPr>
          <w:rFonts w:ascii="Arial" w:hAnsi="Arial" w:cs="Arial"/>
          <w:sz w:val="24"/>
          <w:szCs w:val="24"/>
        </w:rPr>
        <w:t>las y los asistentes recibieron constancia de participación.</w:t>
      </w:r>
    </w:p>
    <w:p w:rsidR="00606D13" w:rsidRDefault="00606D13" w:rsidP="00BD629C">
      <w:pPr>
        <w:autoSpaceDE w:val="0"/>
        <w:autoSpaceDN w:val="0"/>
        <w:adjustRightInd w:val="0"/>
        <w:spacing w:after="0" w:line="240" w:lineRule="auto"/>
        <w:rPr>
          <w:rFonts w:ascii="Arial" w:hAnsi="Arial" w:cs="Arial"/>
          <w:color w:val="000000"/>
          <w:sz w:val="24"/>
          <w:szCs w:val="24"/>
        </w:rPr>
      </w:pPr>
    </w:p>
    <w:p w:rsidR="00C94B55" w:rsidRPr="00C94B55" w:rsidRDefault="007E7499" w:rsidP="00CF7459">
      <w:pPr>
        <w:jc w:val="right"/>
        <w:rPr>
          <w:rFonts w:ascii="Arial" w:hAnsi="Arial" w:cs="Arial"/>
          <w:b/>
          <w:sz w:val="24"/>
          <w:szCs w:val="24"/>
        </w:rPr>
      </w:pPr>
      <w:r>
        <w:rPr>
          <w:rFonts w:ascii="Arial" w:hAnsi="Arial" w:cs="Arial"/>
          <w:b/>
          <w:sz w:val="24"/>
          <w:szCs w:val="24"/>
        </w:rPr>
        <w:t xml:space="preserve">Enero </w:t>
      </w:r>
      <w:r w:rsidR="00F73282">
        <w:rPr>
          <w:rFonts w:ascii="Arial" w:hAnsi="Arial" w:cs="Arial"/>
          <w:b/>
          <w:sz w:val="24"/>
          <w:szCs w:val="24"/>
        </w:rPr>
        <w:t>–</w:t>
      </w:r>
      <w:r>
        <w:rPr>
          <w:rFonts w:ascii="Arial" w:hAnsi="Arial" w:cs="Arial"/>
          <w:b/>
          <w:sz w:val="24"/>
          <w:szCs w:val="24"/>
        </w:rPr>
        <w:t xml:space="preserve"> </w:t>
      </w:r>
      <w:r w:rsidR="00220574">
        <w:rPr>
          <w:rFonts w:ascii="Arial" w:hAnsi="Arial" w:cs="Arial"/>
          <w:b/>
          <w:sz w:val="24"/>
          <w:szCs w:val="24"/>
        </w:rPr>
        <w:t>Julio</w:t>
      </w:r>
      <w:r w:rsidR="00F73282">
        <w:rPr>
          <w:rFonts w:ascii="Arial" w:hAnsi="Arial" w:cs="Arial"/>
          <w:b/>
          <w:sz w:val="24"/>
          <w:szCs w:val="24"/>
        </w:rPr>
        <w:t xml:space="preserve"> </w:t>
      </w:r>
      <w:r w:rsidR="00E80676">
        <w:rPr>
          <w:rFonts w:ascii="Arial" w:hAnsi="Arial" w:cs="Arial"/>
          <w:b/>
          <w:sz w:val="24"/>
          <w:szCs w:val="24"/>
        </w:rPr>
        <w:t>2017</w:t>
      </w:r>
      <w:r w:rsidR="004E232F">
        <w:rPr>
          <w:rFonts w:ascii="Arial" w:hAnsi="Arial" w:cs="Arial"/>
          <w:b/>
          <w:sz w:val="24"/>
          <w:szCs w:val="24"/>
        </w:rPr>
        <w:t>.</w:t>
      </w:r>
    </w:p>
    <w:sectPr w:rsidR="00C94B55" w:rsidRPr="00C94B55" w:rsidSect="00CF7459">
      <w:headerReference w:type="default" r:id="rId8"/>
      <w:footerReference w:type="default" r:id="rId9"/>
      <w:pgSz w:w="12240" w:h="15840"/>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8A" w:rsidRDefault="0004618A" w:rsidP="0023571E">
      <w:pPr>
        <w:spacing w:after="0" w:line="240" w:lineRule="auto"/>
      </w:pPr>
      <w:r>
        <w:separator/>
      </w:r>
    </w:p>
  </w:endnote>
  <w:endnote w:type="continuationSeparator" w:id="0">
    <w:p w:rsidR="0004618A" w:rsidRDefault="0004618A" w:rsidP="00235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13287"/>
      <w:docPartObj>
        <w:docPartGallery w:val="Page Numbers (Bottom of Page)"/>
        <w:docPartUnique/>
      </w:docPartObj>
    </w:sdtPr>
    <w:sdtEndPr/>
    <w:sdtContent>
      <w:p w:rsidR="006B284B" w:rsidRDefault="006B284B">
        <w:pPr>
          <w:pStyle w:val="Piedepgina"/>
          <w:jc w:val="center"/>
        </w:pPr>
        <w:r>
          <w:fldChar w:fldCharType="begin"/>
        </w:r>
        <w:r>
          <w:instrText>PAGE   \* MERGEFORMAT</w:instrText>
        </w:r>
        <w:r>
          <w:fldChar w:fldCharType="separate"/>
        </w:r>
        <w:r w:rsidR="00220574" w:rsidRPr="00220574">
          <w:rPr>
            <w:noProof/>
            <w:lang w:val="es-ES"/>
          </w:rPr>
          <w:t>5</w:t>
        </w:r>
        <w:r>
          <w:fldChar w:fldCharType="end"/>
        </w:r>
      </w:p>
    </w:sdtContent>
  </w:sdt>
  <w:p w:rsidR="006B284B" w:rsidRDefault="006B28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8A" w:rsidRDefault="0004618A" w:rsidP="0023571E">
      <w:pPr>
        <w:spacing w:after="0" w:line="240" w:lineRule="auto"/>
      </w:pPr>
      <w:r>
        <w:separator/>
      </w:r>
    </w:p>
  </w:footnote>
  <w:footnote w:type="continuationSeparator" w:id="0">
    <w:p w:rsidR="0004618A" w:rsidRDefault="0004618A" w:rsidP="00235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01" w:rsidRDefault="00C94B55" w:rsidP="00DD7601">
    <w:pPr>
      <w:pStyle w:val="Encabezado"/>
      <w:tabs>
        <w:tab w:val="clear" w:pos="8838"/>
        <w:tab w:val="left" w:pos="8550"/>
      </w:tabs>
      <w:ind w:right="-461"/>
      <w:jc w:val="right"/>
      <w:rPr>
        <w:sz w:val="24"/>
        <w:szCs w:val="24"/>
      </w:rPr>
    </w:pPr>
    <w:r>
      <w:rPr>
        <w:rFonts w:ascii="Arial" w:hAnsi="Arial" w:cs="Arial"/>
        <w:b/>
        <w:i/>
        <w:noProof/>
        <w:lang w:eastAsia="es-MX"/>
      </w:rPr>
      <w:drawing>
        <wp:anchor distT="0" distB="0" distL="114300" distR="114300" simplePos="0" relativeHeight="251658240" behindDoc="1" locked="0" layoutInCell="1" allowOverlap="1" wp14:anchorId="344F1167" wp14:editId="585B7A14">
          <wp:simplePos x="0" y="0"/>
          <wp:positionH relativeFrom="column">
            <wp:posOffset>-146685</wp:posOffset>
          </wp:positionH>
          <wp:positionV relativeFrom="paragraph">
            <wp:posOffset>-1905</wp:posOffset>
          </wp:positionV>
          <wp:extent cx="2019300" cy="4095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e.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0957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         </w:t>
    </w:r>
    <w:r w:rsidR="00DD7601">
      <w:rPr>
        <w:sz w:val="24"/>
        <w:szCs w:val="24"/>
      </w:rPr>
      <w:t xml:space="preserve">               </w:t>
    </w:r>
    <w:r w:rsidR="00DD7601">
      <w:rPr>
        <w:sz w:val="24"/>
        <w:szCs w:val="24"/>
      </w:rPr>
      <w:tab/>
    </w:r>
  </w:p>
  <w:p w:rsidR="00C94B55" w:rsidRPr="00DD7601" w:rsidRDefault="00DD7601" w:rsidP="00DD7601">
    <w:pPr>
      <w:pStyle w:val="Encabezado"/>
      <w:tabs>
        <w:tab w:val="clear" w:pos="8838"/>
        <w:tab w:val="left" w:pos="8550"/>
      </w:tabs>
      <w:ind w:right="-461"/>
      <w:jc w:val="right"/>
      <w:rPr>
        <w:rFonts w:ascii="Arial" w:hAnsi="Arial" w:cs="Arial"/>
        <w:b/>
        <w:sz w:val="16"/>
        <w:szCs w:val="24"/>
      </w:rPr>
    </w:pPr>
    <w:r w:rsidRPr="00DD7601">
      <w:rPr>
        <w:rFonts w:ascii="Arial" w:hAnsi="Arial" w:cs="Arial"/>
        <w:b/>
        <w:sz w:val="16"/>
        <w:szCs w:val="24"/>
      </w:rPr>
      <w:t>SECRETARIA EJECUTIVA</w:t>
    </w:r>
  </w:p>
  <w:p w:rsidR="00DD7601" w:rsidRPr="00DD7601" w:rsidRDefault="00DD7601" w:rsidP="00DD7601">
    <w:pPr>
      <w:pStyle w:val="Encabezado"/>
      <w:tabs>
        <w:tab w:val="clear" w:pos="8838"/>
        <w:tab w:val="left" w:pos="8550"/>
      </w:tabs>
      <w:ind w:right="-461"/>
      <w:jc w:val="right"/>
      <w:rPr>
        <w:rFonts w:ascii="Arial" w:hAnsi="Arial" w:cs="Arial"/>
        <w:b/>
        <w:sz w:val="8"/>
        <w:szCs w:val="16"/>
      </w:rPr>
    </w:pPr>
    <w:r w:rsidRPr="00DD7601">
      <w:rPr>
        <w:rFonts w:ascii="Arial" w:hAnsi="Arial" w:cs="Arial"/>
        <w:b/>
        <w:sz w:val="16"/>
        <w:szCs w:val="24"/>
      </w:rPr>
      <w:t>UNIDAD DE DESARROLLO INSTITUCIONAL</w:t>
    </w:r>
  </w:p>
  <w:p w:rsidR="00C94B55" w:rsidRDefault="00C94B5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C80"/>
    <w:multiLevelType w:val="hybridMultilevel"/>
    <w:tmpl w:val="5562E8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F21AD"/>
    <w:multiLevelType w:val="hybridMultilevel"/>
    <w:tmpl w:val="07F21146"/>
    <w:lvl w:ilvl="0" w:tplc="32207D7A">
      <w:start w:val="1"/>
      <w:numFmt w:val="lowerLetter"/>
      <w:lvlText w:val="%1."/>
      <w:lvlJc w:val="left"/>
      <w:pPr>
        <w:ind w:left="644"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E07E74"/>
    <w:multiLevelType w:val="hybridMultilevel"/>
    <w:tmpl w:val="2442404E"/>
    <w:lvl w:ilvl="0" w:tplc="36748DBE">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67D4277"/>
    <w:multiLevelType w:val="hybridMultilevel"/>
    <w:tmpl w:val="1FAA0FC0"/>
    <w:lvl w:ilvl="0" w:tplc="762276BC">
      <w:start w:val="1"/>
      <w:numFmt w:val="bullet"/>
      <w:lvlText w:val=""/>
      <w:lvlJc w:val="left"/>
      <w:pPr>
        <w:tabs>
          <w:tab w:val="num" w:pos="720"/>
        </w:tabs>
        <w:ind w:left="720" w:hanging="360"/>
      </w:pPr>
      <w:rPr>
        <w:rFonts w:ascii="Wingdings" w:hAnsi="Wingdings" w:hint="default"/>
      </w:rPr>
    </w:lvl>
    <w:lvl w:ilvl="1" w:tplc="9BA0BC60" w:tentative="1">
      <w:start w:val="1"/>
      <w:numFmt w:val="bullet"/>
      <w:lvlText w:val=""/>
      <w:lvlJc w:val="left"/>
      <w:pPr>
        <w:tabs>
          <w:tab w:val="num" w:pos="1440"/>
        </w:tabs>
        <w:ind w:left="1440" w:hanging="360"/>
      </w:pPr>
      <w:rPr>
        <w:rFonts w:ascii="Wingdings" w:hAnsi="Wingdings" w:hint="default"/>
      </w:rPr>
    </w:lvl>
    <w:lvl w:ilvl="2" w:tplc="5186E268">
      <w:start w:val="1"/>
      <w:numFmt w:val="bullet"/>
      <w:lvlText w:val=""/>
      <w:lvlJc w:val="left"/>
      <w:pPr>
        <w:tabs>
          <w:tab w:val="num" w:pos="2160"/>
        </w:tabs>
        <w:ind w:left="2160" w:hanging="360"/>
      </w:pPr>
      <w:rPr>
        <w:rFonts w:ascii="Wingdings" w:hAnsi="Wingdings" w:hint="default"/>
      </w:rPr>
    </w:lvl>
    <w:lvl w:ilvl="3" w:tplc="3670B184" w:tentative="1">
      <w:start w:val="1"/>
      <w:numFmt w:val="bullet"/>
      <w:lvlText w:val=""/>
      <w:lvlJc w:val="left"/>
      <w:pPr>
        <w:tabs>
          <w:tab w:val="num" w:pos="2880"/>
        </w:tabs>
        <w:ind w:left="2880" w:hanging="360"/>
      </w:pPr>
      <w:rPr>
        <w:rFonts w:ascii="Wingdings" w:hAnsi="Wingdings" w:hint="default"/>
      </w:rPr>
    </w:lvl>
    <w:lvl w:ilvl="4" w:tplc="C0C49A4A" w:tentative="1">
      <w:start w:val="1"/>
      <w:numFmt w:val="bullet"/>
      <w:lvlText w:val=""/>
      <w:lvlJc w:val="left"/>
      <w:pPr>
        <w:tabs>
          <w:tab w:val="num" w:pos="3600"/>
        </w:tabs>
        <w:ind w:left="3600" w:hanging="360"/>
      </w:pPr>
      <w:rPr>
        <w:rFonts w:ascii="Wingdings" w:hAnsi="Wingdings" w:hint="default"/>
      </w:rPr>
    </w:lvl>
    <w:lvl w:ilvl="5" w:tplc="947CD440" w:tentative="1">
      <w:start w:val="1"/>
      <w:numFmt w:val="bullet"/>
      <w:lvlText w:val=""/>
      <w:lvlJc w:val="left"/>
      <w:pPr>
        <w:tabs>
          <w:tab w:val="num" w:pos="4320"/>
        </w:tabs>
        <w:ind w:left="4320" w:hanging="360"/>
      </w:pPr>
      <w:rPr>
        <w:rFonts w:ascii="Wingdings" w:hAnsi="Wingdings" w:hint="default"/>
      </w:rPr>
    </w:lvl>
    <w:lvl w:ilvl="6" w:tplc="28DAA036" w:tentative="1">
      <w:start w:val="1"/>
      <w:numFmt w:val="bullet"/>
      <w:lvlText w:val=""/>
      <w:lvlJc w:val="left"/>
      <w:pPr>
        <w:tabs>
          <w:tab w:val="num" w:pos="5040"/>
        </w:tabs>
        <w:ind w:left="5040" w:hanging="360"/>
      </w:pPr>
      <w:rPr>
        <w:rFonts w:ascii="Wingdings" w:hAnsi="Wingdings" w:hint="default"/>
      </w:rPr>
    </w:lvl>
    <w:lvl w:ilvl="7" w:tplc="D5A8377C" w:tentative="1">
      <w:start w:val="1"/>
      <w:numFmt w:val="bullet"/>
      <w:lvlText w:val=""/>
      <w:lvlJc w:val="left"/>
      <w:pPr>
        <w:tabs>
          <w:tab w:val="num" w:pos="5760"/>
        </w:tabs>
        <w:ind w:left="5760" w:hanging="360"/>
      </w:pPr>
      <w:rPr>
        <w:rFonts w:ascii="Wingdings" w:hAnsi="Wingdings" w:hint="default"/>
      </w:rPr>
    </w:lvl>
    <w:lvl w:ilvl="8" w:tplc="D96C7C3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7B35C1"/>
    <w:multiLevelType w:val="hybridMultilevel"/>
    <w:tmpl w:val="F43C28E8"/>
    <w:lvl w:ilvl="0" w:tplc="A9B05B90">
      <w:start w:val="1"/>
      <w:numFmt w:val="bullet"/>
      <w:lvlText w:val="•"/>
      <w:lvlJc w:val="left"/>
      <w:pPr>
        <w:tabs>
          <w:tab w:val="num" w:pos="720"/>
        </w:tabs>
        <w:ind w:left="720" w:hanging="360"/>
      </w:pPr>
      <w:rPr>
        <w:rFonts w:ascii="Times New Roman" w:hAnsi="Times New Roman" w:hint="default"/>
      </w:rPr>
    </w:lvl>
    <w:lvl w:ilvl="1" w:tplc="FCA01DEE" w:tentative="1">
      <w:start w:val="1"/>
      <w:numFmt w:val="bullet"/>
      <w:lvlText w:val="•"/>
      <w:lvlJc w:val="left"/>
      <w:pPr>
        <w:tabs>
          <w:tab w:val="num" w:pos="1440"/>
        </w:tabs>
        <w:ind w:left="1440" w:hanging="360"/>
      </w:pPr>
      <w:rPr>
        <w:rFonts w:ascii="Times New Roman" w:hAnsi="Times New Roman" w:hint="default"/>
      </w:rPr>
    </w:lvl>
    <w:lvl w:ilvl="2" w:tplc="97E6E0B8" w:tentative="1">
      <w:start w:val="1"/>
      <w:numFmt w:val="bullet"/>
      <w:lvlText w:val="•"/>
      <w:lvlJc w:val="left"/>
      <w:pPr>
        <w:tabs>
          <w:tab w:val="num" w:pos="2160"/>
        </w:tabs>
        <w:ind w:left="2160" w:hanging="360"/>
      </w:pPr>
      <w:rPr>
        <w:rFonts w:ascii="Times New Roman" w:hAnsi="Times New Roman" w:hint="default"/>
      </w:rPr>
    </w:lvl>
    <w:lvl w:ilvl="3" w:tplc="AF78017E" w:tentative="1">
      <w:start w:val="1"/>
      <w:numFmt w:val="bullet"/>
      <w:lvlText w:val="•"/>
      <w:lvlJc w:val="left"/>
      <w:pPr>
        <w:tabs>
          <w:tab w:val="num" w:pos="2880"/>
        </w:tabs>
        <w:ind w:left="2880" w:hanging="360"/>
      </w:pPr>
      <w:rPr>
        <w:rFonts w:ascii="Times New Roman" w:hAnsi="Times New Roman" w:hint="default"/>
      </w:rPr>
    </w:lvl>
    <w:lvl w:ilvl="4" w:tplc="7B2CCBC2" w:tentative="1">
      <w:start w:val="1"/>
      <w:numFmt w:val="bullet"/>
      <w:lvlText w:val="•"/>
      <w:lvlJc w:val="left"/>
      <w:pPr>
        <w:tabs>
          <w:tab w:val="num" w:pos="3600"/>
        </w:tabs>
        <w:ind w:left="3600" w:hanging="360"/>
      </w:pPr>
      <w:rPr>
        <w:rFonts w:ascii="Times New Roman" w:hAnsi="Times New Roman" w:hint="default"/>
      </w:rPr>
    </w:lvl>
    <w:lvl w:ilvl="5" w:tplc="7FB2607E" w:tentative="1">
      <w:start w:val="1"/>
      <w:numFmt w:val="bullet"/>
      <w:lvlText w:val="•"/>
      <w:lvlJc w:val="left"/>
      <w:pPr>
        <w:tabs>
          <w:tab w:val="num" w:pos="4320"/>
        </w:tabs>
        <w:ind w:left="4320" w:hanging="360"/>
      </w:pPr>
      <w:rPr>
        <w:rFonts w:ascii="Times New Roman" w:hAnsi="Times New Roman" w:hint="default"/>
      </w:rPr>
    </w:lvl>
    <w:lvl w:ilvl="6" w:tplc="3C727478" w:tentative="1">
      <w:start w:val="1"/>
      <w:numFmt w:val="bullet"/>
      <w:lvlText w:val="•"/>
      <w:lvlJc w:val="left"/>
      <w:pPr>
        <w:tabs>
          <w:tab w:val="num" w:pos="5040"/>
        </w:tabs>
        <w:ind w:left="5040" w:hanging="360"/>
      </w:pPr>
      <w:rPr>
        <w:rFonts w:ascii="Times New Roman" w:hAnsi="Times New Roman" w:hint="default"/>
      </w:rPr>
    </w:lvl>
    <w:lvl w:ilvl="7" w:tplc="8C3A2C2E" w:tentative="1">
      <w:start w:val="1"/>
      <w:numFmt w:val="bullet"/>
      <w:lvlText w:val="•"/>
      <w:lvlJc w:val="left"/>
      <w:pPr>
        <w:tabs>
          <w:tab w:val="num" w:pos="5760"/>
        </w:tabs>
        <w:ind w:left="5760" w:hanging="360"/>
      </w:pPr>
      <w:rPr>
        <w:rFonts w:ascii="Times New Roman" w:hAnsi="Times New Roman" w:hint="default"/>
      </w:rPr>
    </w:lvl>
    <w:lvl w:ilvl="8" w:tplc="5470BC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E5F7210"/>
    <w:multiLevelType w:val="hybridMultilevel"/>
    <w:tmpl w:val="2668EE1A"/>
    <w:lvl w:ilvl="0" w:tplc="209E9026">
      <w:start w:val="1"/>
      <w:numFmt w:val="bullet"/>
      <w:lvlText w:val="•"/>
      <w:lvlJc w:val="left"/>
      <w:pPr>
        <w:tabs>
          <w:tab w:val="num" w:pos="720"/>
        </w:tabs>
        <w:ind w:left="720" w:hanging="360"/>
      </w:pPr>
      <w:rPr>
        <w:rFonts w:ascii="Times New Roman" w:hAnsi="Times New Roman" w:hint="default"/>
      </w:rPr>
    </w:lvl>
    <w:lvl w:ilvl="1" w:tplc="75666730" w:tentative="1">
      <w:start w:val="1"/>
      <w:numFmt w:val="bullet"/>
      <w:lvlText w:val="•"/>
      <w:lvlJc w:val="left"/>
      <w:pPr>
        <w:tabs>
          <w:tab w:val="num" w:pos="1440"/>
        </w:tabs>
        <w:ind w:left="1440" w:hanging="360"/>
      </w:pPr>
      <w:rPr>
        <w:rFonts w:ascii="Times New Roman" w:hAnsi="Times New Roman" w:hint="default"/>
      </w:rPr>
    </w:lvl>
    <w:lvl w:ilvl="2" w:tplc="27C4E824" w:tentative="1">
      <w:start w:val="1"/>
      <w:numFmt w:val="bullet"/>
      <w:lvlText w:val="•"/>
      <w:lvlJc w:val="left"/>
      <w:pPr>
        <w:tabs>
          <w:tab w:val="num" w:pos="2160"/>
        </w:tabs>
        <w:ind w:left="2160" w:hanging="360"/>
      </w:pPr>
      <w:rPr>
        <w:rFonts w:ascii="Times New Roman" w:hAnsi="Times New Roman" w:hint="default"/>
      </w:rPr>
    </w:lvl>
    <w:lvl w:ilvl="3" w:tplc="6644B33C" w:tentative="1">
      <w:start w:val="1"/>
      <w:numFmt w:val="bullet"/>
      <w:lvlText w:val="•"/>
      <w:lvlJc w:val="left"/>
      <w:pPr>
        <w:tabs>
          <w:tab w:val="num" w:pos="2880"/>
        </w:tabs>
        <w:ind w:left="2880" w:hanging="360"/>
      </w:pPr>
      <w:rPr>
        <w:rFonts w:ascii="Times New Roman" w:hAnsi="Times New Roman" w:hint="default"/>
      </w:rPr>
    </w:lvl>
    <w:lvl w:ilvl="4" w:tplc="A31E52C8" w:tentative="1">
      <w:start w:val="1"/>
      <w:numFmt w:val="bullet"/>
      <w:lvlText w:val="•"/>
      <w:lvlJc w:val="left"/>
      <w:pPr>
        <w:tabs>
          <w:tab w:val="num" w:pos="3600"/>
        </w:tabs>
        <w:ind w:left="3600" w:hanging="360"/>
      </w:pPr>
      <w:rPr>
        <w:rFonts w:ascii="Times New Roman" w:hAnsi="Times New Roman" w:hint="default"/>
      </w:rPr>
    </w:lvl>
    <w:lvl w:ilvl="5" w:tplc="2A7C3754" w:tentative="1">
      <w:start w:val="1"/>
      <w:numFmt w:val="bullet"/>
      <w:lvlText w:val="•"/>
      <w:lvlJc w:val="left"/>
      <w:pPr>
        <w:tabs>
          <w:tab w:val="num" w:pos="4320"/>
        </w:tabs>
        <w:ind w:left="4320" w:hanging="360"/>
      </w:pPr>
      <w:rPr>
        <w:rFonts w:ascii="Times New Roman" w:hAnsi="Times New Roman" w:hint="default"/>
      </w:rPr>
    </w:lvl>
    <w:lvl w:ilvl="6" w:tplc="F404BD9A" w:tentative="1">
      <w:start w:val="1"/>
      <w:numFmt w:val="bullet"/>
      <w:lvlText w:val="•"/>
      <w:lvlJc w:val="left"/>
      <w:pPr>
        <w:tabs>
          <w:tab w:val="num" w:pos="5040"/>
        </w:tabs>
        <w:ind w:left="5040" w:hanging="360"/>
      </w:pPr>
      <w:rPr>
        <w:rFonts w:ascii="Times New Roman" w:hAnsi="Times New Roman" w:hint="default"/>
      </w:rPr>
    </w:lvl>
    <w:lvl w:ilvl="7" w:tplc="78946566" w:tentative="1">
      <w:start w:val="1"/>
      <w:numFmt w:val="bullet"/>
      <w:lvlText w:val="•"/>
      <w:lvlJc w:val="left"/>
      <w:pPr>
        <w:tabs>
          <w:tab w:val="num" w:pos="5760"/>
        </w:tabs>
        <w:ind w:left="5760" w:hanging="360"/>
      </w:pPr>
      <w:rPr>
        <w:rFonts w:ascii="Times New Roman" w:hAnsi="Times New Roman" w:hint="default"/>
      </w:rPr>
    </w:lvl>
    <w:lvl w:ilvl="8" w:tplc="6BC046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2865D8E"/>
    <w:multiLevelType w:val="hybridMultilevel"/>
    <w:tmpl w:val="D6808F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8F0"/>
    <w:rsid w:val="0000122A"/>
    <w:rsid w:val="0001605C"/>
    <w:rsid w:val="0004618A"/>
    <w:rsid w:val="000630AC"/>
    <w:rsid w:val="000658CB"/>
    <w:rsid w:val="00070C69"/>
    <w:rsid w:val="000745FA"/>
    <w:rsid w:val="000B299E"/>
    <w:rsid w:val="000D186F"/>
    <w:rsid w:val="000D6C7C"/>
    <w:rsid w:val="000E776D"/>
    <w:rsid w:val="001309EF"/>
    <w:rsid w:val="00134DA1"/>
    <w:rsid w:val="00136431"/>
    <w:rsid w:val="001459EC"/>
    <w:rsid w:val="00173E33"/>
    <w:rsid w:val="00187D4B"/>
    <w:rsid w:val="00191DD2"/>
    <w:rsid w:val="001B02F3"/>
    <w:rsid w:val="001C7C8D"/>
    <w:rsid w:val="00205217"/>
    <w:rsid w:val="00220574"/>
    <w:rsid w:val="0023571E"/>
    <w:rsid w:val="0024105E"/>
    <w:rsid w:val="00254D20"/>
    <w:rsid w:val="002607E0"/>
    <w:rsid w:val="00280D87"/>
    <w:rsid w:val="00280EC1"/>
    <w:rsid w:val="002C6B1E"/>
    <w:rsid w:val="002E7864"/>
    <w:rsid w:val="00302DE1"/>
    <w:rsid w:val="0032293F"/>
    <w:rsid w:val="00330089"/>
    <w:rsid w:val="00336C66"/>
    <w:rsid w:val="003460B9"/>
    <w:rsid w:val="00385068"/>
    <w:rsid w:val="00385462"/>
    <w:rsid w:val="00385EBD"/>
    <w:rsid w:val="003A3BCF"/>
    <w:rsid w:val="003C689D"/>
    <w:rsid w:val="003D0465"/>
    <w:rsid w:val="003E4302"/>
    <w:rsid w:val="003F218E"/>
    <w:rsid w:val="004176A0"/>
    <w:rsid w:val="00420202"/>
    <w:rsid w:val="004502DE"/>
    <w:rsid w:val="004763A3"/>
    <w:rsid w:val="0048326B"/>
    <w:rsid w:val="004920DD"/>
    <w:rsid w:val="004A078B"/>
    <w:rsid w:val="004A153D"/>
    <w:rsid w:val="004A2F3F"/>
    <w:rsid w:val="004A6E34"/>
    <w:rsid w:val="004B17F7"/>
    <w:rsid w:val="004C30BC"/>
    <w:rsid w:val="004E1850"/>
    <w:rsid w:val="004E232F"/>
    <w:rsid w:val="004F289E"/>
    <w:rsid w:val="004F48F0"/>
    <w:rsid w:val="005141C9"/>
    <w:rsid w:val="0052087A"/>
    <w:rsid w:val="00520A56"/>
    <w:rsid w:val="0056515D"/>
    <w:rsid w:val="005A338F"/>
    <w:rsid w:val="005D6976"/>
    <w:rsid w:val="005E7F7E"/>
    <w:rsid w:val="00606D13"/>
    <w:rsid w:val="006257C5"/>
    <w:rsid w:val="006322D6"/>
    <w:rsid w:val="0065199F"/>
    <w:rsid w:val="00671215"/>
    <w:rsid w:val="00673A36"/>
    <w:rsid w:val="006B284B"/>
    <w:rsid w:val="006D6EBC"/>
    <w:rsid w:val="006D7AC4"/>
    <w:rsid w:val="006E4036"/>
    <w:rsid w:val="006E6ED4"/>
    <w:rsid w:val="006F4B23"/>
    <w:rsid w:val="0070695D"/>
    <w:rsid w:val="0071016E"/>
    <w:rsid w:val="007273B2"/>
    <w:rsid w:val="00752D33"/>
    <w:rsid w:val="00762683"/>
    <w:rsid w:val="007671B4"/>
    <w:rsid w:val="007746AD"/>
    <w:rsid w:val="00783A9B"/>
    <w:rsid w:val="007A6CC6"/>
    <w:rsid w:val="007B5231"/>
    <w:rsid w:val="007C5B53"/>
    <w:rsid w:val="007D6A7C"/>
    <w:rsid w:val="007E1267"/>
    <w:rsid w:val="007E7499"/>
    <w:rsid w:val="00804C9E"/>
    <w:rsid w:val="0083319B"/>
    <w:rsid w:val="00850C46"/>
    <w:rsid w:val="00856EA0"/>
    <w:rsid w:val="00861197"/>
    <w:rsid w:val="00872D6D"/>
    <w:rsid w:val="0088600E"/>
    <w:rsid w:val="008965D9"/>
    <w:rsid w:val="008A6F9E"/>
    <w:rsid w:val="008C3EDD"/>
    <w:rsid w:val="008D0900"/>
    <w:rsid w:val="008D2251"/>
    <w:rsid w:val="008E6093"/>
    <w:rsid w:val="008F52C8"/>
    <w:rsid w:val="008F709B"/>
    <w:rsid w:val="00913D7F"/>
    <w:rsid w:val="00925502"/>
    <w:rsid w:val="009304C3"/>
    <w:rsid w:val="00932B53"/>
    <w:rsid w:val="00937EF6"/>
    <w:rsid w:val="009621EA"/>
    <w:rsid w:val="009651B8"/>
    <w:rsid w:val="00974559"/>
    <w:rsid w:val="00977A3A"/>
    <w:rsid w:val="0099706D"/>
    <w:rsid w:val="009A661B"/>
    <w:rsid w:val="009C06C4"/>
    <w:rsid w:val="00A14878"/>
    <w:rsid w:val="00A43ED5"/>
    <w:rsid w:val="00A75610"/>
    <w:rsid w:val="00A9253D"/>
    <w:rsid w:val="00A944E6"/>
    <w:rsid w:val="00AA30D5"/>
    <w:rsid w:val="00AA6D91"/>
    <w:rsid w:val="00AB4BBA"/>
    <w:rsid w:val="00AE5DB2"/>
    <w:rsid w:val="00AF26FD"/>
    <w:rsid w:val="00B11693"/>
    <w:rsid w:val="00B30E5D"/>
    <w:rsid w:val="00B43845"/>
    <w:rsid w:val="00B6138E"/>
    <w:rsid w:val="00B62C31"/>
    <w:rsid w:val="00B64F77"/>
    <w:rsid w:val="00BB17B9"/>
    <w:rsid w:val="00BC12F8"/>
    <w:rsid w:val="00BC1413"/>
    <w:rsid w:val="00BC7357"/>
    <w:rsid w:val="00BD2524"/>
    <w:rsid w:val="00BD628F"/>
    <w:rsid w:val="00BD629C"/>
    <w:rsid w:val="00BF44A4"/>
    <w:rsid w:val="00BF4AF6"/>
    <w:rsid w:val="00C038EA"/>
    <w:rsid w:val="00C270D6"/>
    <w:rsid w:val="00C34CFD"/>
    <w:rsid w:val="00C456DD"/>
    <w:rsid w:val="00C545A7"/>
    <w:rsid w:val="00C55A3D"/>
    <w:rsid w:val="00C65C43"/>
    <w:rsid w:val="00C801E0"/>
    <w:rsid w:val="00C94B55"/>
    <w:rsid w:val="00CA0110"/>
    <w:rsid w:val="00CA1CEA"/>
    <w:rsid w:val="00CA46F3"/>
    <w:rsid w:val="00CB4568"/>
    <w:rsid w:val="00CE4773"/>
    <w:rsid w:val="00CE57F0"/>
    <w:rsid w:val="00CF7459"/>
    <w:rsid w:val="00D06D20"/>
    <w:rsid w:val="00D1405B"/>
    <w:rsid w:val="00D14DF5"/>
    <w:rsid w:val="00D57DD3"/>
    <w:rsid w:val="00D677F0"/>
    <w:rsid w:val="00D84FDD"/>
    <w:rsid w:val="00D90A36"/>
    <w:rsid w:val="00DC3D7D"/>
    <w:rsid w:val="00DD7601"/>
    <w:rsid w:val="00DE4C5E"/>
    <w:rsid w:val="00DF2194"/>
    <w:rsid w:val="00E10BCA"/>
    <w:rsid w:val="00E243BA"/>
    <w:rsid w:val="00E4385E"/>
    <w:rsid w:val="00E441CA"/>
    <w:rsid w:val="00E53003"/>
    <w:rsid w:val="00E671AE"/>
    <w:rsid w:val="00E80676"/>
    <w:rsid w:val="00E953DD"/>
    <w:rsid w:val="00EA7EE9"/>
    <w:rsid w:val="00EB2150"/>
    <w:rsid w:val="00EB5D17"/>
    <w:rsid w:val="00EC65A5"/>
    <w:rsid w:val="00ED547D"/>
    <w:rsid w:val="00EE6CCF"/>
    <w:rsid w:val="00F13359"/>
    <w:rsid w:val="00F1400E"/>
    <w:rsid w:val="00F25326"/>
    <w:rsid w:val="00F263BC"/>
    <w:rsid w:val="00F53346"/>
    <w:rsid w:val="00F660A2"/>
    <w:rsid w:val="00F70259"/>
    <w:rsid w:val="00F73282"/>
    <w:rsid w:val="00F81B75"/>
    <w:rsid w:val="00F83C90"/>
    <w:rsid w:val="00F86B97"/>
    <w:rsid w:val="00F96C93"/>
    <w:rsid w:val="00FA2483"/>
    <w:rsid w:val="00FB6E27"/>
    <w:rsid w:val="00FC6278"/>
    <w:rsid w:val="00FD4C25"/>
    <w:rsid w:val="00FE45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B21D"/>
  <w15:docId w15:val="{C3A50511-69EA-4BA1-A614-D9BB8B4F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F48F0"/>
    <w:pPr>
      <w:spacing w:after="300" w:line="270" w:lineRule="atLeast"/>
    </w:pPr>
    <w:rPr>
      <w:rFonts w:ascii="Times New Roman" w:eastAsia="Times New Roman" w:hAnsi="Times New Roman" w:cs="Times New Roman"/>
      <w:color w:val="888888"/>
      <w:sz w:val="24"/>
      <w:szCs w:val="24"/>
      <w:lang w:eastAsia="es-MX"/>
    </w:rPr>
  </w:style>
  <w:style w:type="paragraph" w:customStyle="1" w:styleId="Default">
    <w:name w:val="Default"/>
    <w:rsid w:val="008F709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2410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05E"/>
    <w:rPr>
      <w:rFonts w:ascii="Tahoma" w:hAnsi="Tahoma" w:cs="Tahoma"/>
      <w:sz w:val="16"/>
      <w:szCs w:val="16"/>
    </w:rPr>
  </w:style>
  <w:style w:type="paragraph" w:styleId="Encabezado">
    <w:name w:val="header"/>
    <w:basedOn w:val="Normal"/>
    <w:link w:val="EncabezadoCar"/>
    <w:uiPriority w:val="99"/>
    <w:unhideWhenUsed/>
    <w:rsid w:val="002357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71E"/>
  </w:style>
  <w:style w:type="paragraph" w:styleId="Piedepgina">
    <w:name w:val="footer"/>
    <w:basedOn w:val="Normal"/>
    <w:link w:val="PiedepginaCar"/>
    <w:uiPriority w:val="99"/>
    <w:unhideWhenUsed/>
    <w:rsid w:val="002357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71E"/>
  </w:style>
  <w:style w:type="paragraph" w:styleId="Prrafodelista">
    <w:name w:val="List Paragraph"/>
    <w:basedOn w:val="Normal"/>
    <w:uiPriority w:val="34"/>
    <w:qFormat/>
    <w:rsid w:val="00606D13"/>
    <w:pPr>
      <w:ind w:left="720"/>
      <w:contextualSpacing/>
    </w:pPr>
  </w:style>
  <w:style w:type="paragraph" w:styleId="Textosinformato">
    <w:name w:val="Plain Text"/>
    <w:basedOn w:val="Normal"/>
    <w:link w:val="TextosinformatoCar"/>
    <w:uiPriority w:val="99"/>
    <w:unhideWhenUsed/>
    <w:rsid w:val="00070C69"/>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070C69"/>
    <w:rPr>
      <w:rFonts w:ascii="Calibri" w:hAnsi="Calibri"/>
      <w:szCs w:val="21"/>
    </w:rPr>
  </w:style>
  <w:style w:type="character" w:customStyle="1" w:styleId="ya-q-text">
    <w:name w:val="ya-q-text"/>
    <w:basedOn w:val="Fuentedeprrafopredeter"/>
    <w:rsid w:val="00D5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0527">
      <w:bodyDiv w:val="1"/>
      <w:marLeft w:val="0"/>
      <w:marRight w:val="0"/>
      <w:marTop w:val="0"/>
      <w:marBottom w:val="0"/>
      <w:divBdr>
        <w:top w:val="none" w:sz="0" w:space="0" w:color="auto"/>
        <w:left w:val="none" w:sz="0" w:space="0" w:color="auto"/>
        <w:bottom w:val="none" w:sz="0" w:space="0" w:color="auto"/>
        <w:right w:val="none" w:sz="0" w:space="0" w:color="auto"/>
      </w:divBdr>
    </w:div>
    <w:div w:id="147794181">
      <w:bodyDiv w:val="1"/>
      <w:marLeft w:val="0"/>
      <w:marRight w:val="0"/>
      <w:marTop w:val="0"/>
      <w:marBottom w:val="0"/>
      <w:divBdr>
        <w:top w:val="none" w:sz="0" w:space="0" w:color="auto"/>
        <w:left w:val="none" w:sz="0" w:space="0" w:color="auto"/>
        <w:bottom w:val="none" w:sz="0" w:space="0" w:color="auto"/>
        <w:right w:val="none" w:sz="0" w:space="0" w:color="auto"/>
      </w:divBdr>
    </w:div>
    <w:div w:id="430900539">
      <w:bodyDiv w:val="1"/>
      <w:marLeft w:val="0"/>
      <w:marRight w:val="0"/>
      <w:marTop w:val="0"/>
      <w:marBottom w:val="0"/>
      <w:divBdr>
        <w:top w:val="none" w:sz="0" w:space="0" w:color="auto"/>
        <w:left w:val="none" w:sz="0" w:space="0" w:color="auto"/>
        <w:bottom w:val="none" w:sz="0" w:space="0" w:color="auto"/>
        <w:right w:val="none" w:sz="0" w:space="0" w:color="auto"/>
      </w:divBdr>
    </w:div>
    <w:div w:id="469833090">
      <w:bodyDiv w:val="1"/>
      <w:marLeft w:val="0"/>
      <w:marRight w:val="0"/>
      <w:marTop w:val="0"/>
      <w:marBottom w:val="0"/>
      <w:divBdr>
        <w:top w:val="none" w:sz="0" w:space="0" w:color="auto"/>
        <w:left w:val="none" w:sz="0" w:space="0" w:color="auto"/>
        <w:bottom w:val="none" w:sz="0" w:space="0" w:color="auto"/>
        <w:right w:val="none" w:sz="0" w:space="0" w:color="auto"/>
      </w:divBdr>
      <w:divsChild>
        <w:div w:id="101610546">
          <w:marLeft w:val="547"/>
          <w:marRight w:val="0"/>
          <w:marTop w:val="0"/>
          <w:marBottom w:val="0"/>
          <w:divBdr>
            <w:top w:val="none" w:sz="0" w:space="0" w:color="auto"/>
            <w:left w:val="none" w:sz="0" w:space="0" w:color="auto"/>
            <w:bottom w:val="none" w:sz="0" w:space="0" w:color="auto"/>
            <w:right w:val="none" w:sz="0" w:space="0" w:color="auto"/>
          </w:divBdr>
        </w:div>
        <w:div w:id="857818240">
          <w:marLeft w:val="2405"/>
          <w:marRight w:val="0"/>
          <w:marTop w:val="0"/>
          <w:marBottom w:val="0"/>
          <w:divBdr>
            <w:top w:val="none" w:sz="0" w:space="0" w:color="auto"/>
            <w:left w:val="none" w:sz="0" w:space="0" w:color="auto"/>
            <w:bottom w:val="none" w:sz="0" w:space="0" w:color="auto"/>
            <w:right w:val="none" w:sz="0" w:space="0" w:color="auto"/>
          </w:divBdr>
        </w:div>
        <w:div w:id="554658030">
          <w:marLeft w:val="2405"/>
          <w:marRight w:val="0"/>
          <w:marTop w:val="0"/>
          <w:marBottom w:val="0"/>
          <w:divBdr>
            <w:top w:val="none" w:sz="0" w:space="0" w:color="auto"/>
            <w:left w:val="none" w:sz="0" w:space="0" w:color="auto"/>
            <w:bottom w:val="none" w:sz="0" w:space="0" w:color="auto"/>
            <w:right w:val="none" w:sz="0" w:space="0" w:color="auto"/>
          </w:divBdr>
        </w:div>
        <w:div w:id="409815939">
          <w:marLeft w:val="2405"/>
          <w:marRight w:val="0"/>
          <w:marTop w:val="0"/>
          <w:marBottom w:val="0"/>
          <w:divBdr>
            <w:top w:val="none" w:sz="0" w:space="0" w:color="auto"/>
            <w:left w:val="none" w:sz="0" w:space="0" w:color="auto"/>
            <w:bottom w:val="none" w:sz="0" w:space="0" w:color="auto"/>
            <w:right w:val="none" w:sz="0" w:space="0" w:color="auto"/>
          </w:divBdr>
        </w:div>
        <w:div w:id="1616980946">
          <w:marLeft w:val="547"/>
          <w:marRight w:val="0"/>
          <w:marTop w:val="0"/>
          <w:marBottom w:val="0"/>
          <w:divBdr>
            <w:top w:val="none" w:sz="0" w:space="0" w:color="auto"/>
            <w:left w:val="none" w:sz="0" w:space="0" w:color="auto"/>
            <w:bottom w:val="none" w:sz="0" w:space="0" w:color="auto"/>
            <w:right w:val="none" w:sz="0" w:space="0" w:color="auto"/>
          </w:divBdr>
        </w:div>
      </w:divsChild>
    </w:div>
    <w:div w:id="707947001">
      <w:bodyDiv w:val="1"/>
      <w:marLeft w:val="0"/>
      <w:marRight w:val="0"/>
      <w:marTop w:val="0"/>
      <w:marBottom w:val="0"/>
      <w:divBdr>
        <w:top w:val="none" w:sz="0" w:space="0" w:color="auto"/>
        <w:left w:val="none" w:sz="0" w:space="0" w:color="auto"/>
        <w:bottom w:val="none" w:sz="0" w:space="0" w:color="auto"/>
        <w:right w:val="none" w:sz="0" w:space="0" w:color="auto"/>
      </w:divBdr>
      <w:divsChild>
        <w:div w:id="164829097">
          <w:marLeft w:val="0"/>
          <w:marRight w:val="0"/>
          <w:marTop w:val="0"/>
          <w:marBottom w:val="0"/>
          <w:divBdr>
            <w:top w:val="none" w:sz="0" w:space="0" w:color="auto"/>
            <w:left w:val="none" w:sz="0" w:space="0" w:color="auto"/>
            <w:bottom w:val="none" w:sz="0" w:space="0" w:color="auto"/>
            <w:right w:val="none" w:sz="0" w:space="0" w:color="auto"/>
          </w:divBdr>
          <w:divsChild>
            <w:div w:id="20009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60101202">
      <w:bodyDiv w:val="1"/>
      <w:marLeft w:val="0"/>
      <w:marRight w:val="0"/>
      <w:marTop w:val="0"/>
      <w:marBottom w:val="0"/>
      <w:divBdr>
        <w:top w:val="none" w:sz="0" w:space="0" w:color="auto"/>
        <w:left w:val="none" w:sz="0" w:space="0" w:color="auto"/>
        <w:bottom w:val="none" w:sz="0" w:space="0" w:color="auto"/>
        <w:right w:val="none" w:sz="0" w:space="0" w:color="auto"/>
      </w:divBdr>
    </w:div>
    <w:div w:id="1043213527">
      <w:bodyDiv w:val="1"/>
      <w:marLeft w:val="0"/>
      <w:marRight w:val="0"/>
      <w:marTop w:val="0"/>
      <w:marBottom w:val="0"/>
      <w:divBdr>
        <w:top w:val="none" w:sz="0" w:space="0" w:color="auto"/>
        <w:left w:val="none" w:sz="0" w:space="0" w:color="auto"/>
        <w:bottom w:val="none" w:sz="0" w:space="0" w:color="auto"/>
        <w:right w:val="none" w:sz="0" w:space="0" w:color="auto"/>
      </w:divBdr>
    </w:div>
    <w:div w:id="1152795223">
      <w:bodyDiv w:val="1"/>
      <w:marLeft w:val="0"/>
      <w:marRight w:val="0"/>
      <w:marTop w:val="0"/>
      <w:marBottom w:val="0"/>
      <w:divBdr>
        <w:top w:val="none" w:sz="0" w:space="0" w:color="auto"/>
        <w:left w:val="none" w:sz="0" w:space="0" w:color="auto"/>
        <w:bottom w:val="none" w:sz="0" w:space="0" w:color="auto"/>
        <w:right w:val="none" w:sz="0" w:space="0" w:color="auto"/>
      </w:divBdr>
    </w:div>
    <w:div w:id="1182207285">
      <w:bodyDiv w:val="1"/>
      <w:marLeft w:val="0"/>
      <w:marRight w:val="0"/>
      <w:marTop w:val="0"/>
      <w:marBottom w:val="0"/>
      <w:divBdr>
        <w:top w:val="none" w:sz="0" w:space="0" w:color="auto"/>
        <w:left w:val="none" w:sz="0" w:space="0" w:color="auto"/>
        <w:bottom w:val="none" w:sz="0" w:space="0" w:color="auto"/>
        <w:right w:val="none" w:sz="0" w:space="0" w:color="auto"/>
      </w:divBdr>
      <w:divsChild>
        <w:div w:id="1115831876">
          <w:marLeft w:val="547"/>
          <w:marRight w:val="0"/>
          <w:marTop w:val="0"/>
          <w:marBottom w:val="0"/>
          <w:divBdr>
            <w:top w:val="none" w:sz="0" w:space="0" w:color="auto"/>
            <w:left w:val="none" w:sz="0" w:space="0" w:color="auto"/>
            <w:bottom w:val="none" w:sz="0" w:space="0" w:color="auto"/>
            <w:right w:val="none" w:sz="0" w:space="0" w:color="auto"/>
          </w:divBdr>
        </w:div>
        <w:div w:id="806053247">
          <w:marLeft w:val="2405"/>
          <w:marRight w:val="0"/>
          <w:marTop w:val="0"/>
          <w:marBottom w:val="0"/>
          <w:divBdr>
            <w:top w:val="none" w:sz="0" w:space="0" w:color="auto"/>
            <w:left w:val="none" w:sz="0" w:space="0" w:color="auto"/>
            <w:bottom w:val="none" w:sz="0" w:space="0" w:color="auto"/>
            <w:right w:val="none" w:sz="0" w:space="0" w:color="auto"/>
          </w:divBdr>
        </w:div>
        <w:div w:id="27875686">
          <w:marLeft w:val="2405"/>
          <w:marRight w:val="0"/>
          <w:marTop w:val="0"/>
          <w:marBottom w:val="0"/>
          <w:divBdr>
            <w:top w:val="none" w:sz="0" w:space="0" w:color="auto"/>
            <w:left w:val="none" w:sz="0" w:space="0" w:color="auto"/>
            <w:bottom w:val="none" w:sz="0" w:space="0" w:color="auto"/>
            <w:right w:val="none" w:sz="0" w:space="0" w:color="auto"/>
          </w:divBdr>
        </w:div>
        <w:div w:id="468981213">
          <w:marLeft w:val="2405"/>
          <w:marRight w:val="0"/>
          <w:marTop w:val="0"/>
          <w:marBottom w:val="0"/>
          <w:divBdr>
            <w:top w:val="none" w:sz="0" w:space="0" w:color="auto"/>
            <w:left w:val="none" w:sz="0" w:space="0" w:color="auto"/>
            <w:bottom w:val="none" w:sz="0" w:space="0" w:color="auto"/>
            <w:right w:val="none" w:sz="0" w:space="0" w:color="auto"/>
          </w:divBdr>
        </w:div>
        <w:div w:id="1874614960">
          <w:marLeft w:val="547"/>
          <w:marRight w:val="0"/>
          <w:marTop w:val="0"/>
          <w:marBottom w:val="0"/>
          <w:divBdr>
            <w:top w:val="none" w:sz="0" w:space="0" w:color="auto"/>
            <w:left w:val="none" w:sz="0" w:space="0" w:color="auto"/>
            <w:bottom w:val="none" w:sz="0" w:space="0" w:color="auto"/>
            <w:right w:val="none" w:sz="0" w:space="0" w:color="auto"/>
          </w:divBdr>
        </w:div>
      </w:divsChild>
    </w:div>
    <w:div w:id="1315834053">
      <w:bodyDiv w:val="1"/>
      <w:marLeft w:val="0"/>
      <w:marRight w:val="0"/>
      <w:marTop w:val="0"/>
      <w:marBottom w:val="0"/>
      <w:divBdr>
        <w:top w:val="none" w:sz="0" w:space="0" w:color="auto"/>
        <w:left w:val="none" w:sz="0" w:space="0" w:color="auto"/>
        <w:bottom w:val="none" w:sz="0" w:space="0" w:color="auto"/>
        <w:right w:val="none" w:sz="0" w:space="0" w:color="auto"/>
      </w:divBdr>
    </w:div>
    <w:div w:id="165448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6B4A-D3CD-4571-8B6E-1AC691EE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8</Pages>
  <Words>2383</Words>
  <Characters>13109</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Leticia Sanchez Fernandez</dc:creator>
  <cp:lastModifiedBy>Astrid Xiomara Perez Hernández</cp:lastModifiedBy>
  <cp:revision>11</cp:revision>
  <cp:lastPrinted>2017-01-31T21:38:00Z</cp:lastPrinted>
  <dcterms:created xsi:type="dcterms:W3CDTF">2017-06-30T15:59:00Z</dcterms:created>
  <dcterms:modified xsi:type="dcterms:W3CDTF">2017-08-14T15:44:00Z</dcterms:modified>
</cp:coreProperties>
</file>